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C7BB0" w14:textId="77777777" w:rsidR="001525A5" w:rsidRDefault="00B266DD">
      <w:pPr>
        <w:pStyle w:val="NoSpacing"/>
        <w:jc w:val="center"/>
        <w:rPr>
          <w:rFonts w:ascii="Oswald" w:hAnsi="Oswald"/>
          <w:b/>
          <w:sz w:val="28"/>
        </w:rPr>
      </w:pPr>
      <w:r>
        <w:rPr>
          <w:rFonts w:ascii="Oswald" w:hAnsi="Oswald"/>
          <w:b/>
          <w:sz w:val="28"/>
        </w:rPr>
        <w:t>DISS TOWN COUNCIL</w:t>
      </w:r>
    </w:p>
    <w:p w14:paraId="2015034B" w14:textId="09DC8E4F" w:rsidR="00BC3D9D" w:rsidRPr="00D429D6" w:rsidRDefault="00B266DD" w:rsidP="00521E2F">
      <w:pPr>
        <w:pStyle w:val="Title"/>
        <w:rPr>
          <w:rFonts w:ascii="Oswald" w:hAnsi="Oswald" w:cs="Arial"/>
          <w:bCs/>
          <w:color w:val="FF0000"/>
          <w:sz w:val="28"/>
          <w:u w:val="none"/>
        </w:rPr>
      </w:pPr>
      <w:r>
        <w:rPr>
          <w:rFonts w:ascii="Oswald" w:hAnsi="Oswald" w:cs="Arial"/>
          <w:sz w:val="28"/>
          <w:u w:val="none"/>
        </w:rPr>
        <w:t>MINUTES</w:t>
      </w:r>
    </w:p>
    <w:p w14:paraId="63784575" w14:textId="715012D7" w:rsidR="001525A5" w:rsidRPr="00E46BE2" w:rsidRDefault="00B266DD">
      <w:pPr>
        <w:pStyle w:val="Title"/>
        <w:rPr>
          <w:rFonts w:cs="Arial"/>
          <w:b w:val="0"/>
          <w:sz w:val="20"/>
          <w:u w:val="none"/>
        </w:rPr>
      </w:pPr>
      <w:r w:rsidRPr="00E46BE2">
        <w:rPr>
          <w:rFonts w:cs="Arial"/>
          <w:b w:val="0"/>
          <w:sz w:val="20"/>
          <w:u w:val="none"/>
        </w:rPr>
        <w:br/>
      </w:r>
    </w:p>
    <w:p w14:paraId="180D8747" w14:textId="256D7616" w:rsidR="001525A5" w:rsidRPr="004C4356" w:rsidRDefault="00B266DD">
      <w:pPr>
        <w:jc w:val="both"/>
        <w:rPr>
          <w:rFonts w:ascii="Arial" w:hAnsi="Arial" w:cs="Arial"/>
          <w:b/>
          <w:bCs/>
          <w:sz w:val="20"/>
        </w:rPr>
      </w:pPr>
      <w:r>
        <w:rPr>
          <w:rFonts w:ascii="Arial" w:hAnsi="Arial" w:cs="Arial"/>
          <w:sz w:val="20"/>
        </w:rPr>
        <w:t xml:space="preserve">Minutes of the meeting of the </w:t>
      </w:r>
      <w:r>
        <w:rPr>
          <w:rFonts w:ascii="Arial" w:hAnsi="Arial" w:cs="Arial"/>
          <w:b/>
          <w:sz w:val="20"/>
          <w:u w:val="single"/>
        </w:rPr>
        <w:t>Planning Sub-Committee</w:t>
      </w:r>
      <w:r>
        <w:rPr>
          <w:rFonts w:ascii="Arial" w:hAnsi="Arial" w:cs="Arial"/>
          <w:sz w:val="20"/>
        </w:rPr>
        <w:t xml:space="preserve"> held</w:t>
      </w:r>
      <w:r w:rsidR="00765104">
        <w:rPr>
          <w:rFonts w:ascii="Arial" w:hAnsi="Arial" w:cs="Arial"/>
          <w:sz w:val="20"/>
        </w:rPr>
        <w:t xml:space="preserve"> </w:t>
      </w:r>
      <w:r w:rsidR="00AA4E9D">
        <w:rPr>
          <w:rFonts w:ascii="Arial" w:hAnsi="Arial" w:cs="Arial"/>
          <w:sz w:val="20"/>
        </w:rPr>
        <w:t xml:space="preserve">in the </w:t>
      </w:r>
      <w:r w:rsidR="00AA4E9D" w:rsidRPr="00AA4E9D">
        <w:rPr>
          <w:rFonts w:ascii="Arial" w:hAnsi="Arial" w:cs="Arial"/>
          <w:b/>
          <w:bCs/>
          <w:sz w:val="20"/>
        </w:rPr>
        <w:t>Council Chamber</w:t>
      </w:r>
      <w:r w:rsidR="00AA4E9D">
        <w:rPr>
          <w:rFonts w:ascii="Arial" w:hAnsi="Arial" w:cs="Arial"/>
          <w:sz w:val="20"/>
        </w:rPr>
        <w:t xml:space="preserve"> at </w:t>
      </w:r>
      <w:r w:rsidR="00AA4E9D" w:rsidRPr="00AA4E9D">
        <w:rPr>
          <w:rFonts w:ascii="Arial" w:hAnsi="Arial" w:cs="Arial"/>
          <w:b/>
          <w:bCs/>
          <w:sz w:val="20"/>
        </w:rPr>
        <w:t>Diss Corn Hall</w:t>
      </w:r>
      <w:r w:rsidR="00765104">
        <w:rPr>
          <w:rFonts w:ascii="Arial" w:hAnsi="Arial" w:cs="Arial"/>
          <w:sz w:val="20"/>
        </w:rPr>
        <w:t xml:space="preserve"> </w:t>
      </w:r>
      <w:r w:rsidR="004C4356">
        <w:rPr>
          <w:rFonts w:ascii="Arial" w:hAnsi="Arial" w:cs="Arial"/>
          <w:sz w:val="20"/>
        </w:rPr>
        <w:t xml:space="preserve">on </w:t>
      </w:r>
      <w:r w:rsidR="004C4356" w:rsidRPr="004C4356">
        <w:rPr>
          <w:rFonts w:ascii="Arial" w:hAnsi="Arial" w:cs="Arial"/>
          <w:b/>
          <w:bCs/>
          <w:sz w:val="20"/>
        </w:rPr>
        <w:t>Wednesday</w:t>
      </w:r>
      <w:r w:rsidR="007A35F4">
        <w:rPr>
          <w:rFonts w:ascii="Arial" w:hAnsi="Arial" w:cs="Arial"/>
          <w:b/>
          <w:bCs/>
          <w:sz w:val="20"/>
        </w:rPr>
        <w:t xml:space="preserve"> </w:t>
      </w:r>
      <w:r w:rsidR="003F3DF5">
        <w:rPr>
          <w:rFonts w:ascii="Arial" w:hAnsi="Arial" w:cs="Arial"/>
          <w:b/>
          <w:bCs/>
          <w:sz w:val="20"/>
        </w:rPr>
        <w:t>11</w:t>
      </w:r>
      <w:r w:rsidR="009E4A0B" w:rsidRPr="00C72FB6">
        <w:rPr>
          <w:rFonts w:ascii="Arial" w:hAnsi="Arial" w:cs="Arial"/>
          <w:b/>
          <w:bCs/>
          <w:sz w:val="20"/>
          <w:vertAlign w:val="superscript"/>
        </w:rPr>
        <w:t>th</w:t>
      </w:r>
      <w:r w:rsidR="00C72FB6">
        <w:rPr>
          <w:rFonts w:ascii="Arial" w:hAnsi="Arial" w:cs="Arial"/>
          <w:b/>
          <w:bCs/>
          <w:sz w:val="20"/>
        </w:rPr>
        <w:t xml:space="preserve"> </w:t>
      </w:r>
      <w:r w:rsidR="003F3DF5">
        <w:rPr>
          <w:rFonts w:ascii="Arial" w:hAnsi="Arial" w:cs="Arial"/>
          <w:b/>
          <w:bCs/>
          <w:sz w:val="20"/>
        </w:rPr>
        <w:t>January</w:t>
      </w:r>
      <w:r w:rsidR="004C4356" w:rsidRPr="004C4356">
        <w:rPr>
          <w:rFonts w:ascii="Arial" w:hAnsi="Arial" w:cs="Arial"/>
          <w:b/>
          <w:bCs/>
          <w:sz w:val="20"/>
        </w:rPr>
        <w:t xml:space="preserve"> 202</w:t>
      </w:r>
      <w:r w:rsidR="003F3DF5">
        <w:rPr>
          <w:rFonts w:ascii="Arial" w:hAnsi="Arial" w:cs="Arial"/>
          <w:b/>
          <w:bCs/>
          <w:sz w:val="20"/>
        </w:rPr>
        <w:t>3</w:t>
      </w:r>
      <w:r w:rsidR="004C4356">
        <w:rPr>
          <w:rFonts w:ascii="Arial" w:hAnsi="Arial" w:cs="Arial"/>
          <w:sz w:val="20"/>
        </w:rPr>
        <w:t xml:space="preserve"> at </w:t>
      </w:r>
      <w:r w:rsidR="00AA4E9D">
        <w:rPr>
          <w:rFonts w:ascii="Arial" w:hAnsi="Arial" w:cs="Arial"/>
          <w:b/>
          <w:bCs/>
          <w:sz w:val="20"/>
        </w:rPr>
        <w:t>6.</w:t>
      </w:r>
      <w:r w:rsidR="009A57A2">
        <w:rPr>
          <w:rFonts w:ascii="Arial" w:hAnsi="Arial" w:cs="Arial"/>
          <w:b/>
          <w:bCs/>
          <w:sz w:val="20"/>
        </w:rPr>
        <w:t>45</w:t>
      </w:r>
      <w:r w:rsidR="004C4356" w:rsidRPr="004C4356">
        <w:rPr>
          <w:rFonts w:ascii="Arial" w:hAnsi="Arial" w:cs="Arial"/>
          <w:b/>
          <w:bCs/>
          <w:sz w:val="20"/>
        </w:rPr>
        <w:t>pm.</w:t>
      </w:r>
    </w:p>
    <w:p w14:paraId="5A0B663D" w14:textId="77777777" w:rsidR="001525A5" w:rsidRDefault="001525A5">
      <w:pPr>
        <w:jc w:val="both"/>
        <w:rPr>
          <w:rFonts w:ascii="Arial" w:hAnsi="Arial" w:cs="Arial"/>
          <w:b/>
          <w:sz w:val="20"/>
          <w:u w:val="single"/>
        </w:rPr>
      </w:pPr>
    </w:p>
    <w:p w14:paraId="2418E033" w14:textId="43AE252E" w:rsidR="00D947A9" w:rsidRDefault="00B266DD" w:rsidP="00BF35C3">
      <w:pPr>
        <w:rPr>
          <w:rFonts w:ascii="Arial" w:hAnsi="Arial" w:cs="Arial"/>
          <w:sz w:val="20"/>
        </w:rPr>
      </w:pPr>
      <w:r>
        <w:rPr>
          <w:rFonts w:ascii="Arial" w:hAnsi="Arial" w:cs="Arial"/>
          <w:sz w:val="20"/>
        </w:rPr>
        <w:t>Present:</w:t>
      </w:r>
      <w:r>
        <w:rPr>
          <w:rFonts w:ascii="Arial" w:hAnsi="Arial" w:cs="Arial"/>
          <w:sz w:val="20"/>
        </w:rPr>
        <w:tab/>
        <w:t>Councillors:</w:t>
      </w:r>
      <w:r>
        <w:rPr>
          <w:rFonts w:ascii="Arial" w:hAnsi="Arial" w:cs="Arial"/>
          <w:sz w:val="20"/>
        </w:rPr>
        <w:tab/>
      </w:r>
      <w:r w:rsidR="00D947A9">
        <w:rPr>
          <w:rFonts w:ascii="Arial" w:hAnsi="Arial" w:cs="Arial"/>
          <w:sz w:val="20"/>
        </w:rPr>
        <w:t>K. Murphy</w:t>
      </w:r>
    </w:p>
    <w:p w14:paraId="370789B8" w14:textId="1841D27A" w:rsidR="00D947A9" w:rsidRDefault="00D947A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 Olander</w:t>
      </w:r>
    </w:p>
    <w:p w14:paraId="30345F33" w14:textId="7D14FC25" w:rsidR="00D947A9" w:rsidRDefault="00D947A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szCs w:val="16"/>
        </w:rPr>
        <w:t>R. Peaty</w:t>
      </w:r>
    </w:p>
    <w:p w14:paraId="1464D9F4" w14:textId="629909C6" w:rsidR="0041794C" w:rsidRDefault="0041794C" w:rsidP="00D947A9">
      <w:pPr>
        <w:ind w:left="2160" w:firstLine="720"/>
        <w:rPr>
          <w:rFonts w:ascii="Arial" w:hAnsi="Arial" w:cs="Arial"/>
          <w:sz w:val="20"/>
        </w:rPr>
      </w:pPr>
      <w:r>
        <w:rPr>
          <w:rFonts w:ascii="Arial" w:hAnsi="Arial" w:cs="Arial"/>
          <w:sz w:val="20"/>
        </w:rPr>
        <w:t>E. Taylor</w:t>
      </w:r>
      <w:r w:rsidR="00CF5D1F">
        <w:rPr>
          <w:rFonts w:ascii="Arial" w:hAnsi="Arial" w:cs="Arial"/>
          <w:sz w:val="20"/>
        </w:rPr>
        <w:t xml:space="preserve"> (Chair / ex-officio)</w:t>
      </w:r>
    </w:p>
    <w:p w14:paraId="6A6913C7" w14:textId="77777777" w:rsidR="00D947A9" w:rsidRDefault="00D947A9" w:rsidP="00BD3EB7">
      <w:pPr>
        <w:rPr>
          <w:rFonts w:ascii="Arial" w:hAnsi="Arial" w:cs="Arial"/>
          <w:sz w:val="20"/>
          <w:szCs w:val="16"/>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szCs w:val="16"/>
        </w:rPr>
        <w:t>G. Waterman</w:t>
      </w:r>
    </w:p>
    <w:p w14:paraId="12AA7809" w14:textId="486BCB75" w:rsidR="00D2700A" w:rsidRDefault="00BD3EB7" w:rsidP="00D947A9">
      <w:pPr>
        <w:ind w:left="2160" w:firstLine="720"/>
        <w:rPr>
          <w:rFonts w:ascii="Arial" w:hAnsi="Arial" w:cs="Arial"/>
          <w:sz w:val="20"/>
          <w:szCs w:val="16"/>
        </w:rPr>
      </w:pPr>
      <w:r>
        <w:rPr>
          <w:rFonts w:ascii="Arial" w:hAnsi="Arial" w:cs="Arial"/>
          <w:sz w:val="20"/>
          <w:szCs w:val="16"/>
        </w:rPr>
        <w:t>J. We</w:t>
      </w:r>
      <w:r w:rsidR="00DB4F2A">
        <w:rPr>
          <w:rFonts w:ascii="Arial" w:hAnsi="Arial" w:cs="Arial"/>
          <w:sz w:val="20"/>
          <w:szCs w:val="16"/>
        </w:rPr>
        <w:t>lch</w:t>
      </w:r>
    </w:p>
    <w:p w14:paraId="7A5D75C0" w14:textId="3E6C3AD7" w:rsidR="001525A5" w:rsidRPr="00D947A9" w:rsidRDefault="006D2527" w:rsidP="005D5ECC">
      <w:pPr>
        <w:rPr>
          <w:rFonts w:ascii="Arial" w:hAnsi="Arial" w:cs="Arial"/>
          <w:sz w:val="20"/>
          <w:szCs w:val="16"/>
        </w:rPr>
      </w:pP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sidR="00B266DD">
        <w:rPr>
          <w:rFonts w:ascii="Arial" w:hAnsi="Arial" w:cs="Arial"/>
          <w:sz w:val="20"/>
        </w:rPr>
        <w:tab/>
      </w:r>
      <w:r w:rsidR="00B266DD">
        <w:rPr>
          <w:rFonts w:ascii="Arial" w:hAnsi="Arial" w:cs="Arial"/>
          <w:sz w:val="20"/>
        </w:rPr>
        <w:tab/>
      </w:r>
      <w:r w:rsidR="00B266DD">
        <w:rPr>
          <w:rFonts w:ascii="Arial" w:hAnsi="Arial" w:cs="Arial"/>
          <w:sz w:val="20"/>
        </w:rPr>
        <w:tab/>
      </w:r>
      <w:r w:rsidR="00B266DD">
        <w:rPr>
          <w:rFonts w:ascii="Arial" w:hAnsi="Arial" w:cs="Arial"/>
          <w:sz w:val="20"/>
        </w:rPr>
        <w:tab/>
      </w:r>
      <w:r w:rsidR="00B266DD">
        <w:rPr>
          <w:rFonts w:ascii="Arial" w:hAnsi="Arial" w:cs="Arial"/>
          <w:sz w:val="20"/>
        </w:rPr>
        <w:tab/>
      </w:r>
      <w:r w:rsidR="00B266DD">
        <w:rPr>
          <w:rFonts w:ascii="Arial" w:hAnsi="Arial" w:cs="Arial"/>
          <w:sz w:val="20"/>
        </w:rPr>
        <w:tab/>
        <w:t xml:space="preserve"> </w:t>
      </w:r>
    </w:p>
    <w:p w14:paraId="2793E16B" w14:textId="7F46D530" w:rsidR="00E135D9" w:rsidRDefault="00B266DD" w:rsidP="00C00A0F">
      <w:pPr>
        <w:ind w:left="720" w:firstLine="720"/>
        <w:rPr>
          <w:rFonts w:ascii="Arial" w:hAnsi="Arial" w:cs="Arial"/>
          <w:sz w:val="20"/>
        </w:rPr>
      </w:pPr>
      <w:r>
        <w:rPr>
          <w:rFonts w:ascii="Arial" w:eastAsia="Arial" w:hAnsi="Arial" w:cs="Arial"/>
          <w:sz w:val="20"/>
        </w:rPr>
        <w:t>In attendance:</w:t>
      </w:r>
      <w:r>
        <w:rPr>
          <w:rFonts w:ascii="Arial" w:hAnsi="Arial" w:cs="Arial"/>
          <w:sz w:val="20"/>
        </w:rPr>
        <w:tab/>
      </w:r>
      <w:r w:rsidR="00D2700A">
        <w:rPr>
          <w:rFonts w:ascii="Arial" w:hAnsi="Arial" w:cs="Arial"/>
          <w:sz w:val="20"/>
        </w:rPr>
        <w:t xml:space="preserve">Sarah </w:t>
      </w:r>
      <w:r w:rsidR="003F3DF5">
        <w:rPr>
          <w:rFonts w:ascii="Arial" w:hAnsi="Arial" w:cs="Arial"/>
          <w:sz w:val="20"/>
        </w:rPr>
        <w:t>Villa</w:t>
      </w:r>
      <w:r w:rsidR="00B67DF0">
        <w:rPr>
          <w:rFonts w:ascii="Arial" w:hAnsi="Arial" w:cs="Arial"/>
          <w:sz w:val="20"/>
        </w:rPr>
        <w:t xml:space="preserve">fuerte </w:t>
      </w:r>
      <w:r w:rsidR="00D2700A">
        <w:rPr>
          <w:rFonts w:ascii="Arial" w:hAnsi="Arial" w:cs="Arial"/>
          <w:sz w:val="20"/>
        </w:rPr>
        <w:t>Richards</w:t>
      </w:r>
      <w:r w:rsidR="00502736">
        <w:rPr>
          <w:rFonts w:ascii="Arial" w:hAnsi="Arial" w:cs="Arial"/>
          <w:sz w:val="20"/>
        </w:rPr>
        <w:t>,</w:t>
      </w:r>
      <w:r>
        <w:rPr>
          <w:rFonts w:ascii="Arial" w:hAnsi="Arial" w:cs="Arial"/>
          <w:sz w:val="20"/>
        </w:rPr>
        <w:t xml:space="preserve"> Town Clerk</w:t>
      </w:r>
    </w:p>
    <w:p w14:paraId="3F9AACDC" w14:textId="60606E38" w:rsidR="005B55CF" w:rsidRDefault="00D947A9" w:rsidP="00BA4CE6">
      <w:pPr>
        <w:ind w:left="720" w:firstLine="720"/>
        <w:rPr>
          <w:rFonts w:ascii="Arial" w:hAnsi="Arial" w:cs="Arial"/>
          <w:sz w:val="20"/>
        </w:rPr>
      </w:pPr>
      <w:r>
        <w:rPr>
          <w:rFonts w:ascii="Arial" w:hAnsi="Arial" w:cs="Arial"/>
          <w:sz w:val="20"/>
        </w:rPr>
        <w:tab/>
      </w:r>
      <w:r>
        <w:rPr>
          <w:rFonts w:ascii="Arial" w:hAnsi="Arial" w:cs="Arial"/>
          <w:sz w:val="20"/>
        </w:rPr>
        <w:tab/>
      </w:r>
      <w:r w:rsidR="00C12644">
        <w:rPr>
          <w:rFonts w:ascii="Arial" w:hAnsi="Arial" w:cs="Arial"/>
          <w:sz w:val="20"/>
        </w:rPr>
        <w:t>District Councillor Minshull</w:t>
      </w:r>
      <w:r w:rsidR="005B55CF">
        <w:rPr>
          <w:rFonts w:ascii="Arial" w:hAnsi="Arial" w:cs="Arial"/>
          <w:sz w:val="20"/>
        </w:rPr>
        <w:tab/>
      </w:r>
      <w:r w:rsidR="005B55CF">
        <w:rPr>
          <w:rFonts w:ascii="Arial" w:hAnsi="Arial" w:cs="Arial"/>
          <w:sz w:val="20"/>
        </w:rPr>
        <w:tab/>
      </w:r>
    </w:p>
    <w:p w14:paraId="66564B8D" w14:textId="4CBB5C0D" w:rsidR="004C45AA" w:rsidRDefault="00431893" w:rsidP="003C3167">
      <w:pPr>
        <w:ind w:left="720" w:firstLine="720"/>
        <w:rPr>
          <w:rFonts w:ascii="Arial" w:hAnsi="Arial" w:cs="Arial"/>
          <w:sz w:val="20"/>
        </w:rPr>
      </w:pPr>
      <w:r>
        <w:rPr>
          <w:rFonts w:ascii="Arial" w:hAnsi="Arial" w:cs="Arial"/>
          <w:sz w:val="20"/>
        </w:rPr>
        <w:tab/>
      </w:r>
      <w:r>
        <w:rPr>
          <w:rFonts w:ascii="Arial" w:hAnsi="Arial" w:cs="Arial"/>
          <w:sz w:val="20"/>
        </w:rPr>
        <w:tab/>
      </w:r>
    </w:p>
    <w:p w14:paraId="50DC8A01" w14:textId="36779FAB" w:rsidR="006A518F" w:rsidRDefault="006A518F">
      <w:pPr>
        <w:rPr>
          <w:rFonts w:ascii="Arial" w:eastAsia="Arial" w:hAnsi="Arial" w:cs="Arial"/>
          <w:b/>
          <w:bCs/>
          <w:sz w:val="20"/>
          <w:u w:val="single"/>
        </w:rPr>
      </w:pPr>
      <w:r>
        <w:rPr>
          <w:rFonts w:ascii="Arial" w:eastAsia="Arial" w:hAnsi="Arial" w:cs="Arial"/>
          <w:b/>
          <w:bCs/>
          <w:sz w:val="20"/>
        </w:rPr>
        <w:t>PL</w:t>
      </w:r>
      <w:r w:rsidR="00816C21">
        <w:rPr>
          <w:rFonts w:ascii="Arial" w:eastAsia="Arial" w:hAnsi="Arial" w:cs="Arial"/>
          <w:b/>
          <w:bCs/>
          <w:sz w:val="20"/>
        </w:rPr>
        <w:t>0123</w:t>
      </w:r>
      <w:r>
        <w:rPr>
          <w:rFonts w:ascii="Arial" w:eastAsia="Arial" w:hAnsi="Arial" w:cs="Arial"/>
          <w:b/>
          <w:bCs/>
          <w:sz w:val="20"/>
        </w:rPr>
        <w:t xml:space="preserve">/01 </w:t>
      </w:r>
      <w:r>
        <w:rPr>
          <w:rFonts w:ascii="Arial" w:eastAsia="Arial" w:hAnsi="Arial" w:cs="Arial"/>
          <w:b/>
          <w:bCs/>
          <w:sz w:val="20"/>
        </w:rPr>
        <w:tab/>
      </w:r>
      <w:r w:rsidR="00CE6AB5">
        <w:rPr>
          <w:rFonts w:ascii="Arial" w:eastAsia="Arial" w:hAnsi="Arial" w:cs="Arial"/>
          <w:b/>
          <w:bCs/>
          <w:sz w:val="20"/>
          <w:u w:val="single"/>
        </w:rPr>
        <w:t>APOLOGIES</w:t>
      </w:r>
    </w:p>
    <w:p w14:paraId="2572AD0D" w14:textId="51C05DBD" w:rsidR="006A518F" w:rsidRPr="00C12644" w:rsidRDefault="006A518F">
      <w:pPr>
        <w:rPr>
          <w:rFonts w:ascii="Arial" w:eastAsia="Arial" w:hAnsi="Arial" w:cs="Arial"/>
          <w:sz w:val="20"/>
        </w:rPr>
      </w:pPr>
      <w:r>
        <w:rPr>
          <w:rFonts w:ascii="Arial" w:eastAsia="Arial" w:hAnsi="Arial" w:cs="Arial"/>
          <w:b/>
          <w:bCs/>
          <w:sz w:val="20"/>
        </w:rPr>
        <w:tab/>
      </w:r>
      <w:r w:rsidRPr="00C12644">
        <w:rPr>
          <w:rFonts w:ascii="Arial" w:eastAsia="Arial" w:hAnsi="Arial" w:cs="Arial"/>
          <w:sz w:val="20"/>
        </w:rPr>
        <w:tab/>
      </w:r>
      <w:r w:rsidR="00C12644" w:rsidRPr="00C12644">
        <w:rPr>
          <w:rFonts w:ascii="Arial" w:eastAsia="Arial" w:hAnsi="Arial" w:cs="Arial"/>
          <w:sz w:val="20"/>
        </w:rPr>
        <w:t>Apologies for absence were received and considered from councillor Gingell</w:t>
      </w:r>
      <w:r w:rsidR="00C12644">
        <w:rPr>
          <w:rFonts w:ascii="Arial" w:eastAsia="Arial" w:hAnsi="Arial" w:cs="Arial"/>
          <w:sz w:val="20"/>
        </w:rPr>
        <w:t xml:space="preserve"> </w:t>
      </w:r>
      <w:r w:rsidR="00530939" w:rsidRPr="00530939">
        <w:rPr>
          <w:rFonts w:ascii="Arial" w:eastAsia="Arial" w:hAnsi="Arial" w:cs="Arial"/>
          <w:sz w:val="20"/>
        </w:rPr>
        <w:t xml:space="preserve">due to a last-minute </w:t>
      </w:r>
      <w:r w:rsidR="00530939">
        <w:rPr>
          <w:rFonts w:ascii="Arial" w:eastAsia="Arial" w:hAnsi="Arial" w:cs="Arial"/>
          <w:sz w:val="20"/>
        </w:rPr>
        <w:tab/>
      </w:r>
      <w:r w:rsidR="00530939">
        <w:rPr>
          <w:rFonts w:ascii="Arial" w:eastAsia="Arial" w:hAnsi="Arial" w:cs="Arial"/>
          <w:sz w:val="20"/>
        </w:rPr>
        <w:tab/>
      </w:r>
      <w:r w:rsidR="00530939">
        <w:rPr>
          <w:rFonts w:ascii="Arial" w:eastAsia="Arial" w:hAnsi="Arial" w:cs="Arial"/>
          <w:sz w:val="20"/>
        </w:rPr>
        <w:tab/>
      </w:r>
      <w:r w:rsidR="00530939" w:rsidRPr="00530939">
        <w:rPr>
          <w:rFonts w:ascii="Arial" w:eastAsia="Arial" w:hAnsi="Arial" w:cs="Arial"/>
          <w:sz w:val="20"/>
        </w:rPr>
        <w:t>arrangement made by a contractor</w:t>
      </w:r>
      <w:r w:rsidR="00530939">
        <w:rPr>
          <w:rFonts w:ascii="Arial" w:eastAsia="Arial" w:hAnsi="Arial" w:cs="Arial"/>
          <w:sz w:val="20"/>
        </w:rPr>
        <w:t xml:space="preserve">. </w:t>
      </w:r>
      <w:r w:rsidR="00C12644">
        <w:rPr>
          <w:rFonts w:ascii="Arial" w:eastAsia="Arial" w:hAnsi="Arial" w:cs="Arial"/>
          <w:sz w:val="20"/>
        </w:rPr>
        <w:t xml:space="preserve"> </w:t>
      </w:r>
    </w:p>
    <w:p w14:paraId="1FC6B27D" w14:textId="77777777" w:rsidR="00CF2125" w:rsidRDefault="00CF2125">
      <w:pPr>
        <w:rPr>
          <w:rFonts w:ascii="Arial" w:eastAsia="Arial" w:hAnsi="Arial" w:cs="Arial"/>
          <w:b/>
          <w:bCs/>
          <w:sz w:val="20"/>
        </w:rPr>
      </w:pPr>
    </w:p>
    <w:p w14:paraId="66E35745" w14:textId="6B955385" w:rsidR="001525A5" w:rsidRDefault="00B266DD">
      <w:pPr>
        <w:rPr>
          <w:rFonts w:ascii="Arial" w:hAnsi="Arial" w:cs="Arial"/>
          <w:b/>
          <w:sz w:val="20"/>
        </w:rPr>
      </w:pPr>
      <w:r>
        <w:rPr>
          <w:rFonts w:ascii="Arial" w:eastAsia="Arial" w:hAnsi="Arial" w:cs="Arial"/>
          <w:b/>
          <w:bCs/>
          <w:sz w:val="20"/>
        </w:rPr>
        <w:t>PL</w:t>
      </w:r>
      <w:r w:rsidR="00236A52">
        <w:rPr>
          <w:rFonts w:ascii="Arial" w:eastAsia="Arial" w:hAnsi="Arial" w:cs="Arial"/>
          <w:b/>
          <w:bCs/>
          <w:sz w:val="20"/>
        </w:rPr>
        <w:t>0</w:t>
      </w:r>
      <w:r w:rsidR="00816C21">
        <w:rPr>
          <w:rFonts w:ascii="Arial" w:eastAsia="Arial" w:hAnsi="Arial" w:cs="Arial"/>
          <w:b/>
          <w:bCs/>
          <w:sz w:val="20"/>
        </w:rPr>
        <w:t>1</w:t>
      </w:r>
      <w:r w:rsidR="00236A52">
        <w:rPr>
          <w:rFonts w:ascii="Arial" w:eastAsia="Arial" w:hAnsi="Arial" w:cs="Arial"/>
          <w:b/>
          <w:bCs/>
          <w:sz w:val="20"/>
        </w:rPr>
        <w:t>2</w:t>
      </w:r>
      <w:r w:rsidR="00816C21">
        <w:rPr>
          <w:rFonts w:ascii="Arial" w:eastAsia="Arial" w:hAnsi="Arial" w:cs="Arial"/>
          <w:b/>
          <w:bCs/>
          <w:sz w:val="20"/>
        </w:rPr>
        <w:t>3</w:t>
      </w:r>
      <w:r>
        <w:rPr>
          <w:rFonts w:ascii="Arial" w:eastAsia="Arial" w:hAnsi="Arial" w:cs="Arial"/>
          <w:b/>
          <w:bCs/>
          <w:sz w:val="20"/>
        </w:rPr>
        <w:t>/0</w:t>
      </w:r>
      <w:r w:rsidR="00665B68">
        <w:rPr>
          <w:rFonts w:ascii="Arial" w:eastAsia="Arial" w:hAnsi="Arial" w:cs="Arial"/>
          <w:b/>
          <w:bCs/>
          <w:sz w:val="20"/>
        </w:rPr>
        <w:t>2</w:t>
      </w:r>
      <w:r>
        <w:rPr>
          <w:rFonts w:ascii="Arial" w:eastAsia="Arial" w:hAnsi="Arial" w:cs="Arial"/>
          <w:b/>
          <w:bCs/>
          <w:sz w:val="20"/>
        </w:rPr>
        <w:tab/>
      </w:r>
      <w:r w:rsidR="00CE6AB5">
        <w:rPr>
          <w:rFonts w:ascii="Arial" w:eastAsia="Arial" w:hAnsi="Arial" w:cs="Arial"/>
          <w:b/>
          <w:bCs/>
          <w:sz w:val="20"/>
          <w:u w:val="single"/>
        </w:rPr>
        <w:t>NOMINATION OF SUBSTITUTE REPRESENTATIVES</w:t>
      </w:r>
    </w:p>
    <w:p w14:paraId="1460DA2C" w14:textId="633CFA7A" w:rsidR="00FD5DE7" w:rsidRDefault="00B266DD">
      <w:pPr>
        <w:rPr>
          <w:rFonts w:ascii="Arial" w:hAnsi="Arial" w:cs="Arial"/>
          <w:sz w:val="20"/>
        </w:rPr>
      </w:pPr>
      <w:r>
        <w:rPr>
          <w:rFonts w:ascii="Arial" w:hAnsi="Arial" w:cs="Arial"/>
          <w:sz w:val="20"/>
        </w:rPr>
        <w:tab/>
      </w:r>
      <w:r>
        <w:rPr>
          <w:rFonts w:ascii="Arial" w:hAnsi="Arial" w:cs="Arial"/>
          <w:sz w:val="20"/>
        </w:rPr>
        <w:tab/>
      </w:r>
      <w:r w:rsidR="00CE6AB5">
        <w:rPr>
          <w:rFonts w:ascii="Arial" w:hAnsi="Arial" w:cs="Arial"/>
          <w:sz w:val="20"/>
        </w:rPr>
        <w:t xml:space="preserve">There were none. </w:t>
      </w:r>
      <w:r w:rsidR="00EB6921">
        <w:rPr>
          <w:rFonts w:ascii="Arial" w:hAnsi="Arial" w:cs="Arial"/>
          <w:sz w:val="20"/>
        </w:rPr>
        <w:t xml:space="preserve"> </w:t>
      </w:r>
    </w:p>
    <w:p w14:paraId="7F1F7E7A" w14:textId="77777777" w:rsidR="00A33E47" w:rsidRDefault="00A33E47">
      <w:pPr>
        <w:rPr>
          <w:rFonts w:ascii="Arial" w:hAnsi="Arial" w:cs="Arial"/>
          <w:sz w:val="20"/>
        </w:rPr>
      </w:pPr>
    </w:p>
    <w:p w14:paraId="282FFFD4" w14:textId="506510FB" w:rsidR="00762AB3" w:rsidRDefault="00FD5DE7" w:rsidP="00587D4B">
      <w:pPr>
        <w:ind w:left="1440" w:hanging="1440"/>
        <w:rPr>
          <w:rFonts w:ascii="Arial" w:hAnsi="Arial" w:cs="Arial"/>
          <w:b/>
          <w:sz w:val="20"/>
          <w:u w:val="single"/>
        </w:rPr>
      </w:pPr>
      <w:r w:rsidRPr="00803E55">
        <w:rPr>
          <w:rFonts w:ascii="Arial" w:hAnsi="Arial" w:cs="Arial"/>
          <w:b/>
          <w:bCs/>
          <w:sz w:val="20"/>
        </w:rPr>
        <w:t>PL</w:t>
      </w:r>
      <w:r w:rsidR="006D7BCD">
        <w:rPr>
          <w:rFonts w:ascii="Arial" w:hAnsi="Arial" w:cs="Arial"/>
          <w:b/>
          <w:bCs/>
          <w:sz w:val="20"/>
        </w:rPr>
        <w:t>0123</w:t>
      </w:r>
      <w:r w:rsidRPr="00803E55">
        <w:rPr>
          <w:rFonts w:ascii="Arial" w:hAnsi="Arial" w:cs="Arial"/>
          <w:b/>
          <w:bCs/>
          <w:sz w:val="20"/>
        </w:rPr>
        <w:t>/03</w:t>
      </w:r>
      <w:r w:rsidRPr="00803E55">
        <w:rPr>
          <w:rFonts w:ascii="Arial" w:hAnsi="Arial" w:cs="Arial"/>
          <w:b/>
          <w:bCs/>
          <w:sz w:val="20"/>
        </w:rPr>
        <w:tab/>
      </w:r>
      <w:r w:rsidR="00CE6AB5">
        <w:rPr>
          <w:rFonts w:ascii="Arial" w:hAnsi="Arial" w:cs="Arial"/>
          <w:b/>
          <w:sz w:val="20"/>
          <w:u w:val="single"/>
        </w:rPr>
        <w:t>DECLARATIONS OF INTERESTS AND REQUESTS FOR DISPENSATIONS</w:t>
      </w:r>
    </w:p>
    <w:p w14:paraId="7F8FEC7C" w14:textId="22B84BA3" w:rsidR="00A307B4" w:rsidRDefault="00CE6AB5" w:rsidP="00587D4B">
      <w:pPr>
        <w:ind w:left="1440" w:hanging="1440"/>
        <w:rPr>
          <w:rFonts w:ascii="Arial" w:hAnsi="Arial" w:cs="Arial"/>
          <w:sz w:val="20"/>
        </w:rPr>
      </w:pPr>
      <w:r>
        <w:rPr>
          <w:rFonts w:ascii="Arial" w:hAnsi="Arial" w:cs="Arial"/>
          <w:sz w:val="20"/>
        </w:rPr>
        <w:tab/>
      </w:r>
    </w:p>
    <w:tbl>
      <w:tblPr>
        <w:tblStyle w:val="TableGrid2"/>
        <w:tblW w:w="0" w:type="auto"/>
        <w:tblInd w:w="506" w:type="dxa"/>
        <w:tblLook w:val="04A0" w:firstRow="1" w:lastRow="0" w:firstColumn="1" w:lastColumn="0" w:noHBand="0" w:noVBand="1"/>
      </w:tblPr>
      <w:tblGrid>
        <w:gridCol w:w="1395"/>
        <w:gridCol w:w="1665"/>
        <w:gridCol w:w="1650"/>
        <w:gridCol w:w="1187"/>
        <w:gridCol w:w="3991"/>
      </w:tblGrid>
      <w:tr w:rsidR="000B4230" w:rsidRPr="00CF7D9E" w14:paraId="09E5E86F" w14:textId="77777777" w:rsidTr="00FE6CD9">
        <w:tc>
          <w:tcPr>
            <w:tcW w:w="1395" w:type="dxa"/>
          </w:tcPr>
          <w:p w14:paraId="463C2418" w14:textId="77777777" w:rsidR="000B4230" w:rsidRPr="00CF7D9E" w:rsidRDefault="000B4230" w:rsidP="00FE6CD9">
            <w:pPr>
              <w:tabs>
                <w:tab w:val="left" w:pos="1586"/>
              </w:tabs>
              <w:jc w:val="center"/>
              <w:outlineLvl w:val="0"/>
              <w:rPr>
                <w:rFonts w:ascii="Arial" w:eastAsia="Arial" w:hAnsi="Arial" w:cs="Arial"/>
                <w:b/>
                <w:bCs/>
                <w:sz w:val="20"/>
                <w:lang w:eastAsia="en-GB" w:bidi="en-GB"/>
              </w:rPr>
            </w:pPr>
            <w:r w:rsidRPr="00CF7D9E">
              <w:rPr>
                <w:rFonts w:ascii="Arial" w:eastAsia="Arial" w:hAnsi="Arial" w:cs="Arial"/>
                <w:b/>
                <w:bCs/>
                <w:sz w:val="20"/>
                <w:lang w:eastAsia="en-GB" w:bidi="en-GB"/>
              </w:rPr>
              <w:t>Minute No.</w:t>
            </w:r>
          </w:p>
        </w:tc>
        <w:tc>
          <w:tcPr>
            <w:tcW w:w="1665" w:type="dxa"/>
          </w:tcPr>
          <w:p w14:paraId="0C4180B8" w14:textId="77777777" w:rsidR="000B4230" w:rsidRPr="00CF7D9E" w:rsidRDefault="000B4230" w:rsidP="00FE6CD9">
            <w:pPr>
              <w:tabs>
                <w:tab w:val="left" w:pos="1586"/>
              </w:tabs>
              <w:jc w:val="center"/>
              <w:outlineLvl w:val="0"/>
              <w:rPr>
                <w:rFonts w:ascii="Arial" w:eastAsia="Arial" w:hAnsi="Arial" w:cs="Arial"/>
                <w:b/>
                <w:bCs/>
                <w:sz w:val="20"/>
                <w:lang w:eastAsia="en-GB" w:bidi="en-GB"/>
              </w:rPr>
            </w:pPr>
            <w:r w:rsidRPr="00CF7D9E">
              <w:rPr>
                <w:rFonts w:ascii="Arial" w:eastAsia="Arial" w:hAnsi="Arial" w:cs="Arial"/>
                <w:b/>
                <w:bCs/>
                <w:sz w:val="20"/>
                <w:lang w:eastAsia="en-GB" w:bidi="en-GB"/>
              </w:rPr>
              <w:t>Councillors Name</w:t>
            </w:r>
          </w:p>
        </w:tc>
        <w:tc>
          <w:tcPr>
            <w:tcW w:w="1650" w:type="dxa"/>
          </w:tcPr>
          <w:p w14:paraId="47F3B7B5" w14:textId="77777777" w:rsidR="000B4230" w:rsidRPr="00CF7D9E" w:rsidRDefault="000B4230" w:rsidP="00FE6CD9">
            <w:pPr>
              <w:tabs>
                <w:tab w:val="left" w:pos="1586"/>
              </w:tabs>
              <w:jc w:val="center"/>
              <w:outlineLvl w:val="0"/>
              <w:rPr>
                <w:rFonts w:ascii="Arial" w:eastAsia="Arial" w:hAnsi="Arial" w:cs="Arial"/>
                <w:b/>
                <w:bCs/>
                <w:sz w:val="20"/>
                <w:lang w:eastAsia="en-GB" w:bidi="en-GB"/>
              </w:rPr>
            </w:pPr>
            <w:r w:rsidRPr="00CF7D9E">
              <w:rPr>
                <w:rFonts w:ascii="Arial" w:eastAsia="Arial" w:hAnsi="Arial" w:cs="Arial"/>
                <w:b/>
                <w:bCs/>
                <w:sz w:val="20"/>
                <w:lang w:eastAsia="en-GB" w:bidi="en-GB"/>
              </w:rPr>
              <w:t>Personal/Other Interest</w:t>
            </w:r>
          </w:p>
        </w:tc>
        <w:tc>
          <w:tcPr>
            <w:tcW w:w="1187" w:type="dxa"/>
          </w:tcPr>
          <w:p w14:paraId="6BDB82AD" w14:textId="77777777" w:rsidR="000B4230" w:rsidRPr="00CF7D9E" w:rsidRDefault="000B4230" w:rsidP="00FE6CD9">
            <w:pPr>
              <w:tabs>
                <w:tab w:val="left" w:pos="1586"/>
              </w:tabs>
              <w:outlineLvl w:val="0"/>
              <w:rPr>
                <w:rFonts w:ascii="Arial" w:eastAsia="Arial" w:hAnsi="Arial" w:cs="Arial"/>
                <w:b/>
                <w:bCs/>
                <w:sz w:val="20"/>
                <w:lang w:eastAsia="en-GB" w:bidi="en-GB"/>
              </w:rPr>
            </w:pPr>
            <w:r w:rsidRPr="00CF7D9E">
              <w:rPr>
                <w:rFonts w:ascii="Arial" w:eastAsia="Arial" w:hAnsi="Arial" w:cs="Arial"/>
                <w:b/>
                <w:bCs/>
                <w:sz w:val="20"/>
                <w:lang w:eastAsia="en-GB" w:bidi="en-GB"/>
              </w:rPr>
              <w:t>Pecuniary</w:t>
            </w:r>
          </w:p>
          <w:p w14:paraId="5F312493" w14:textId="77777777" w:rsidR="000B4230" w:rsidRPr="00CF7D9E" w:rsidRDefault="000B4230" w:rsidP="00FE6CD9">
            <w:pPr>
              <w:tabs>
                <w:tab w:val="left" w:pos="1586"/>
              </w:tabs>
              <w:jc w:val="center"/>
              <w:outlineLvl w:val="0"/>
              <w:rPr>
                <w:rFonts w:ascii="Arial" w:eastAsia="Arial" w:hAnsi="Arial" w:cs="Arial"/>
                <w:b/>
                <w:bCs/>
                <w:sz w:val="20"/>
                <w:lang w:eastAsia="en-GB" w:bidi="en-GB"/>
              </w:rPr>
            </w:pPr>
            <w:r w:rsidRPr="00CF7D9E">
              <w:rPr>
                <w:rFonts w:ascii="Arial" w:eastAsia="Arial" w:hAnsi="Arial" w:cs="Arial"/>
                <w:b/>
                <w:bCs/>
                <w:sz w:val="20"/>
                <w:lang w:eastAsia="en-GB" w:bidi="en-GB"/>
              </w:rPr>
              <w:t>Interest</w:t>
            </w:r>
          </w:p>
        </w:tc>
        <w:tc>
          <w:tcPr>
            <w:tcW w:w="3991" w:type="dxa"/>
          </w:tcPr>
          <w:p w14:paraId="7B5513CF" w14:textId="77777777" w:rsidR="000B4230" w:rsidRPr="00CF7D9E" w:rsidRDefault="000B4230" w:rsidP="00FE6CD9">
            <w:pPr>
              <w:tabs>
                <w:tab w:val="left" w:pos="1586"/>
              </w:tabs>
              <w:jc w:val="center"/>
              <w:outlineLvl w:val="0"/>
              <w:rPr>
                <w:rFonts w:ascii="Arial" w:eastAsia="Arial" w:hAnsi="Arial" w:cs="Arial"/>
                <w:b/>
                <w:bCs/>
                <w:sz w:val="20"/>
                <w:lang w:eastAsia="en-GB" w:bidi="en-GB"/>
              </w:rPr>
            </w:pPr>
            <w:r w:rsidRPr="00CF7D9E">
              <w:rPr>
                <w:rFonts w:ascii="Arial" w:eastAsia="Arial" w:hAnsi="Arial" w:cs="Arial"/>
                <w:b/>
                <w:bCs/>
                <w:sz w:val="20"/>
                <w:lang w:eastAsia="en-GB" w:bidi="en-GB"/>
              </w:rPr>
              <w:t>Reason</w:t>
            </w:r>
          </w:p>
        </w:tc>
      </w:tr>
      <w:tr w:rsidR="000B4230" w:rsidRPr="00CF7D9E" w14:paraId="3F9D8689" w14:textId="77777777" w:rsidTr="00FE6CD9">
        <w:tc>
          <w:tcPr>
            <w:tcW w:w="1395" w:type="dxa"/>
          </w:tcPr>
          <w:p w14:paraId="5412A418" w14:textId="4E019D52" w:rsidR="000B4230" w:rsidRPr="00AC514A" w:rsidRDefault="000B4230" w:rsidP="00FE6CD9">
            <w:pPr>
              <w:tabs>
                <w:tab w:val="left" w:pos="1586"/>
              </w:tabs>
              <w:outlineLvl w:val="0"/>
              <w:rPr>
                <w:rFonts w:ascii="Arial" w:eastAsia="Arial" w:hAnsi="Arial" w:cs="Arial"/>
                <w:sz w:val="20"/>
                <w:lang w:eastAsia="en-GB" w:bidi="en-GB"/>
              </w:rPr>
            </w:pPr>
            <w:r w:rsidRPr="00AC514A">
              <w:rPr>
                <w:rFonts w:ascii="Arial" w:eastAsia="Arial" w:hAnsi="Arial" w:cs="Arial"/>
                <w:sz w:val="20"/>
                <w:lang w:eastAsia="en-GB" w:bidi="en-GB"/>
              </w:rPr>
              <w:t>PL0123/07</w:t>
            </w:r>
          </w:p>
          <w:p w14:paraId="6A2E0847" w14:textId="7281DF82" w:rsidR="000B4230" w:rsidRPr="00AC514A" w:rsidRDefault="000B4230" w:rsidP="00FE6CD9">
            <w:pPr>
              <w:tabs>
                <w:tab w:val="left" w:pos="1586"/>
              </w:tabs>
              <w:outlineLvl w:val="0"/>
              <w:rPr>
                <w:rFonts w:ascii="Arial" w:eastAsia="Arial" w:hAnsi="Arial" w:cs="Arial"/>
                <w:sz w:val="20"/>
                <w:lang w:eastAsia="en-GB" w:bidi="en-GB"/>
              </w:rPr>
            </w:pPr>
            <w:r w:rsidRPr="00AC514A">
              <w:rPr>
                <w:rFonts w:ascii="Arial" w:hAnsi="Arial" w:cs="Arial"/>
                <w:color w:val="323232"/>
                <w:sz w:val="20"/>
              </w:rPr>
              <w:t>2022/0677</w:t>
            </w:r>
          </w:p>
        </w:tc>
        <w:tc>
          <w:tcPr>
            <w:tcW w:w="1665" w:type="dxa"/>
          </w:tcPr>
          <w:p w14:paraId="03008AA7" w14:textId="0B96AF64" w:rsidR="000B4230" w:rsidRPr="00AC514A" w:rsidRDefault="006E3A82" w:rsidP="00FE6CD9">
            <w:pPr>
              <w:tabs>
                <w:tab w:val="left" w:pos="1586"/>
              </w:tabs>
              <w:outlineLvl w:val="0"/>
              <w:rPr>
                <w:rFonts w:ascii="Arial" w:eastAsia="Arial" w:hAnsi="Arial" w:cs="Arial"/>
                <w:sz w:val="20"/>
                <w:lang w:eastAsia="en-GB" w:bidi="en-GB"/>
              </w:rPr>
            </w:pPr>
            <w:r w:rsidRPr="00AC514A">
              <w:rPr>
                <w:rFonts w:ascii="Arial" w:eastAsia="Arial" w:hAnsi="Arial" w:cs="Arial"/>
                <w:sz w:val="20"/>
                <w:lang w:eastAsia="en-GB" w:bidi="en-GB"/>
              </w:rPr>
              <w:t>G. Waterman</w:t>
            </w:r>
          </w:p>
        </w:tc>
        <w:tc>
          <w:tcPr>
            <w:tcW w:w="1650" w:type="dxa"/>
          </w:tcPr>
          <w:p w14:paraId="46D3C9A3" w14:textId="77777777" w:rsidR="000B4230" w:rsidRPr="00AC514A" w:rsidRDefault="000B4230" w:rsidP="00FE6CD9">
            <w:pPr>
              <w:tabs>
                <w:tab w:val="left" w:pos="1586"/>
              </w:tabs>
              <w:jc w:val="center"/>
              <w:outlineLvl w:val="0"/>
              <w:rPr>
                <w:rFonts w:ascii="Arial" w:eastAsia="Arial" w:hAnsi="Arial" w:cs="Arial"/>
                <w:sz w:val="20"/>
                <w:lang w:eastAsia="en-GB" w:bidi="en-GB"/>
              </w:rPr>
            </w:pPr>
            <w:r w:rsidRPr="00AC514A">
              <w:rPr>
                <w:rFonts w:ascii="Arial" w:eastAsia="Arial" w:hAnsi="Arial" w:cs="Arial"/>
                <w:sz w:val="20"/>
                <w:lang w:eastAsia="en-GB" w:bidi="en-GB"/>
              </w:rPr>
              <w:t>X</w:t>
            </w:r>
          </w:p>
        </w:tc>
        <w:tc>
          <w:tcPr>
            <w:tcW w:w="1187" w:type="dxa"/>
          </w:tcPr>
          <w:p w14:paraId="45EB490F" w14:textId="77777777" w:rsidR="000B4230" w:rsidRPr="00AC514A" w:rsidRDefault="000B4230" w:rsidP="00FE6CD9">
            <w:pPr>
              <w:tabs>
                <w:tab w:val="left" w:pos="1586"/>
              </w:tabs>
              <w:jc w:val="center"/>
              <w:outlineLvl w:val="0"/>
              <w:rPr>
                <w:rFonts w:ascii="Arial" w:eastAsia="Arial" w:hAnsi="Arial" w:cs="Arial"/>
                <w:sz w:val="20"/>
                <w:lang w:eastAsia="en-GB" w:bidi="en-GB"/>
              </w:rPr>
            </w:pPr>
          </w:p>
        </w:tc>
        <w:tc>
          <w:tcPr>
            <w:tcW w:w="3991" w:type="dxa"/>
          </w:tcPr>
          <w:p w14:paraId="6E5EA2EE" w14:textId="3FB3918B" w:rsidR="000B4230" w:rsidRPr="00AC514A" w:rsidRDefault="000B4230" w:rsidP="00FE6CD9">
            <w:pPr>
              <w:tabs>
                <w:tab w:val="left" w:pos="1586"/>
              </w:tabs>
              <w:outlineLvl w:val="0"/>
              <w:rPr>
                <w:rFonts w:ascii="Arial" w:eastAsia="Arial" w:hAnsi="Arial" w:cs="Arial"/>
                <w:sz w:val="20"/>
                <w:lang w:eastAsia="en-GB" w:bidi="en-GB"/>
              </w:rPr>
            </w:pPr>
            <w:r w:rsidRPr="00AC514A">
              <w:rPr>
                <w:rFonts w:ascii="Arial" w:eastAsia="Arial" w:hAnsi="Arial" w:cs="Arial"/>
                <w:sz w:val="20"/>
                <w:lang w:eastAsia="en-GB" w:bidi="en-GB"/>
              </w:rPr>
              <w:t>This councillor</w:t>
            </w:r>
            <w:r w:rsidR="006E3A82" w:rsidRPr="00AC514A">
              <w:rPr>
                <w:rFonts w:ascii="Arial" w:eastAsia="Arial" w:hAnsi="Arial" w:cs="Arial"/>
                <w:sz w:val="20"/>
                <w:lang w:eastAsia="en-GB" w:bidi="en-GB"/>
              </w:rPr>
              <w:t xml:space="preserve"> attended the applicant’s AGM recently and was</w:t>
            </w:r>
            <w:r w:rsidR="00C15F22" w:rsidRPr="00AC514A">
              <w:rPr>
                <w:rFonts w:ascii="Arial" w:eastAsia="Arial" w:hAnsi="Arial" w:cs="Arial"/>
                <w:sz w:val="20"/>
                <w:lang w:eastAsia="en-GB" w:bidi="en-GB"/>
              </w:rPr>
              <w:t xml:space="preserve"> approached about</w:t>
            </w:r>
            <w:r w:rsidR="006E3A82" w:rsidRPr="00AC514A">
              <w:rPr>
                <w:rFonts w:ascii="Arial" w:eastAsia="Arial" w:hAnsi="Arial" w:cs="Arial"/>
                <w:sz w:val="20"/>
                <w:lang w:eastAsia="en-GB" w:bidi="en-GB"/>
              </w:rPr>
              <w:t xml:space="preserve"> this application. </w:t>
            </w:r>
          </w:p>
        </w:tc>
      </w:tr>
    </w:tbl>
    <w:p w14:paraId="133A641D" w14:textId="77777777" w:rsidR="000B4230" w:rsidRDefault="000B4230" w:rsidP="00587D4B">
      <w:pPr>
        <w:ind w:left="1440" w:hanging="1440"/>
        <w:rPr>
          <w:rFonts w:ascii="Arial" w:hAnsi="Arial" w:cs="Arial"/>
          <w:sz w:val="20"/>
        </w:rPr>
      </w:pPr>
    </w:p>
    <w:p w14:paraId="173E32D0" w14:textId="52B15851" w:rsidR="00AE2658" w:rsidRPr="004D736B" w:rsidRDefault="00B266DD" w:rsidP="00AE2658">
      <w:pPr>
        <w:jc w:val="both"/>
        <w:rPr>
          <w:rFonts w:ascii="Arial" w:hAnsi="Arial" w:cs="Arial"/>
          <w:b/>
          <w:sz w:val="20"/>
          <w:u w:val="single"/>
        </w:rPr>
      </w:pPr>
      <w:r>
        <w:rPr>
          <w:rFonts w:ascii="Arial" w:eastAsia="Arial" w:hAnsi="Arial" w:cs="Arial"/>
          <w:b/>
          <w:sz w:val="20"/>
        </w:rPr>
        <w:t>PL</w:t>
      </w:r>
      <w:r w:rsidR="00594DD6">
        <w:rPr>
          <w:rFonts w:ascii="Arial" w:eastAsia="Arial" w:hAnsi="Arial" w:cs="Arial"/>
          <w:b/>
          <w:sz w:val="20"/>
        </w:rPr>
        <w:t>01</w:t>
      </w:r>
      <w:r w:rsidR="00236A52">
        <w:rPr>
          <w:rFonts w:ascii="Arial" w:eastAsia="Arial" w:hAnsi="Arial" w:cs="Arial"/>
          <w:b/>
          <w:sz w:val="20"/>
        </w:rPr>
        <w:t>2</w:t>
      </w:r>
      <w:r w:rsidR="00594DD6">
        <w:rPr>
          <w:rFonts w:ascii="Arial" w:eastAsia="Arial" w:hAnsi="Arial" w:cs="Arial"/>
          <w:b/>
          <w:sz w:val="20"/>
        </w:rPr>
        <w:t>3</w:t>
      </w:r>
      <w:r>
        <w:rPr>
          <w:rFonts w:ascii="Arial" w:eastAsia="Arial" w:hAnsi="Arial" w:cs="Arial"/>
          <w:b/>
          <w:sz w:val="20"/>
        </w:rPr>
        <w:t>/0</w:t>
      </w:r>
      <w:r w:rsidR="00803E55">
        <w:rPr>
          <w:rFonts w:ascii="Arial" w:eastAsia="Arial" w:hAnsi="Arial" w:cs="Arial"/>
          <w:b/>
          <w:sz w:val="20"/>
        </w:rPr>
        <w:t>4</w:t>
      </w:r>
      <w:r w:rsidRPr="00CE5931">
        <w:rPr>
          <w:rFonts w:ascii="Arial" w:eastAsia="Arial" w:hAnsi="Arial" w:cs="Arial"/>
          <w:b/>
          <w:sz w:val="20"/>
        </w:rPr>
        <w:tab/>
      </w:r>
      <w:r w:rsidR="00CE6AB5">
        <w:rPr>
          <w:rFonts w:ascii="Arial" w:hAnsi="Arial" w:cs="Arial"/>
          <w:b/>
          <w:sz w:val="20"/>
          <w:u w:val="single"/>
        </w:rPr>
        <w:t>MINUTES</w:t>
      </w:r>
    </w:p>
    <w:p w14:paraId="6FFDC1B4" w14:textId="77777777" w:rsidR="00CE6AB5" w:rsidRPr="00CE6AB5" w:rsidRDefault="00AE2658" w:rsidP="00CE6AB5">
      <w:pPr>
        <w:jc w:val="both"/>
        <w:rPr>
          <w:rFonts w:ascii="Arial" w:hAnsi="Arial" w:cs="Arial"/>
          <w:bCs/>
          <w:sz w:val="20"/>
        </w:rPr>
      </w:pPr>
      <w:r w:rsidRPr="004D736B">
        <w:rPr>
          <w:rFonts w:ascii="Arial" w:hAnsi="Arial" w:cs="Arial"/>
          <w:b/>
          <w:sz w:val="20"/>
        </w:rPr>
        <w:tab/>
      </w:r>
      <w:r w:rsidRPr="004D736B">
        <w:rPr>
          <w:rFonts w:ascii="Arial" w:hAnsi="Arial" w:cs="Arial"/>
          <w:b/>
          <w:sz w:val="20"/>
        </w:rPr>
        <w:tab/>
      </w:r>
      <w:r w:rsidR="00CE6AB5" w:rsidRPr="00CE6AB5">
        <w:rPr>
          <w:rFonts w:ascii="Arial" w:hAnsi="Arial" w:cs="Arial"/>
          <w:bCs/>
          <w:sz w:val="20"/>
        </w:rPr>
        <w:t xml:space="preserve">It was </w:t>
      </w:r>
    </w:p>
    <w:p w14:paraId="74FD0CD9" w14:textId="77777777" w:rsidR="00CE6AB5" w:rsidRPr="00CE6AB5" w:rsidRDefault="00CE6AB5" w:rsidP="00CE6AB5">
      <w:pPr>
        <w:jc w:val="both"/>
        <w:rPr>
          <w:rFonts w:ascii="Arial" w:hAnsi="Arial" w:cs="Arial"/>
          <w:bCs/>
          <w:sz w:val="20"/>
        </w:rPr>
      </w:pPr>
    </w:p>
    <w:p w14:paraId="7B2986D6" w14:textId="3B95061B" w:rsidR="004C16E7" w:rsidRPr="004C16E7" w:rsidRDefault="00CE6AB5" w:rsidP="003F20F6">
      <w:pPr>
        <w:ind w:left="2880" w:hanging="1440"/>
        <w:jc w:val="both"/>
        <w:rPr>
          <w:rFonts w:ascii="Arial" w:eastAsia="Arial" w:hAnsi="Arial" w:cs="Arial"/>
          <w:b/>
          <w:sz w:val="20"/>
        </w:rPr>
      </w:pPr>
      <w:r w:rsidRPr="00CE6AB5">
        <w:rPr>
          <w:rFonts w:ascii="Arial" w:hAnsi="Arial" w:cs="Arial"/>
          <w:bCs/>
          <w:sz w:val="20"/>
        </w:rPr>
        <w:t>RESOLVED:</w:t>
      </w:r>
      <w:r w:rsidRPr="00CE6AB5">
        <w:rPr>
          <w:rFonts w:ascii="Arial" w:hAnsi="Arial" w:cs="Arial"/>
          <w:bCs/>
          <w:sz w:val="20"/>
        </w:rPr>
        <w:tab/>
        <w:t xml:space="preserve">That the minutes of the meeting of the Planning Committee held on </w:t>
      </w:r>
      <w:r w:rsidR="0045396C">
        <w:rPr>
          <w:rFonts w:ascii="Arial" w:hAnsi="Arial" w:cs="Arial"/>
          <w:bCs/>
          <w:sz w:val="20"/>
        </w:rPr>
        <w:t>9</w:t>
      </w:r>
      <w:r w:rsidR="00560431" w:rsidRPr="00560431">
        <w:rPr>
          <w:rFonts w:ascii="Arial" w:hAnsi="Arial" w:cs="Arial"/>
          <w:bCs/>
          <w:sz w:val="20"/>
          <w:vertAlign w:val="superscript"/>
        </w:rPr>
        <w:t>th</w:t>
      </w:r>
      <w:r w:rsidR="00560431">
        <w:rPr>
          <w:rFonts w:ascii="Arial" w:hAnsi="Arial" w:cs="Arial"/>
          <w:bCs/>
          <w:sz w:val="20"/>
        </w:rPr>
        <w:t xml:space="preserve"> </w:t>
      </w:r>
      <w:r w:rsidR="0045396C">
        <w:rPr>
          <w:rFonts w:ascii="Arial" w:hAnsi="Arial" w:cs="Arial"/>
          <w:bCs/>
          <w:sz w:val="20"/>
        </w:rPr>
        <w:t>November</w:t>
      </w:r>
      <w:r w:rsidRPr="00CE6AB5">
        <w:rPr>
          <w:rFonts w:ascii="Arial" w:hAnsi="Arial" w:cs="Arial"/>
          <w:bCs/>
          <w:sz w:val="20"/>
        </w:rPr>
        <w:t xml:space="preserve"> </w:t>
      </w:r>
      <w:r w:rsidR="0045396C">
        <w:rPr>
          <w:rFonts w:ascii="Arial" w:hAnsi="Arial" w:cs="Arial"/>
          <w:bCs/>
          <w:sz w:val="20"/>
        </w:rPr>
        <w:t xml:space="preserve">2022 </w:t>
      </w:r>
      <w:r w:rsidRPr="00CE6AB5">
        <w:rPr>
          <w:rFonts w:ascii="Arial" w:hAnsi="Arial" w:cs="Arial"/>
          <w:bCs/>
          <w:sz w:val="20"/>
        </w:rPr>
        <w:t xml:space="preserve">were a true record and were duly signed by the Chairman.   </w:t>
      </w:r>
    </w:p>
    <w:p w14:paraId="7A55E2D9" w14:textId="77777777" w:rsidR="001525A5" w:rsidRDefault="001525A5">
      <w:pPr>
        <w:jc w:val="both"/>
        <w:rPr>
          <w:rFonts w:ascii="Arial" w:hAnsi="Arial" w:cs="Arial"/>
          <w:b/>
          <w:caps/>
          <w:sz w:val="20"/>
        </w:rPr>
      </w:pPr>
    </w:p>
    <w:p w14:paraId="66FC4E95" w14:textId="6D8E4094" w:rsidR="00AE2658" w:rsidRDefault="00B266DD" w:rsidP="00AE2658">
      <w:pPr>
        <w:jc w:val="both"/>
        <w:rPr>
          <w:rFonts w:ascii="Arial" w:hAnsi="Arial" w:cs="Arial"/>
          <w:sz w:val="20"/>
        </w:rPr>
      </w:pPr>
      <w:r>
        <w:rPr>
          <w:rFonts w:ascii="Arial" w:hAnsi="Arial" w:cs="Arial"/>
          <w:b/>
          <w:sz w:val="20"/>
        </w:rPr>
        <w:t>PL</w:t>
      </w:r>
      <w:r w:rsidR="008A239E">
        <w:rPr>
          <w:rFonts w:ascii="Arial" w:hAnsi="Arial" w:cs="Arial"/>
          <w:b/>
          <w:sz w:val="20"/>
        </w:rPr>
        <w:t>0123</w:t>
      </w:r>
      <w:r>
        <w:rPr>
          <w:rFonts w:ascii="Arial" w:hAnsi="Arial" w:cs="Arial"/>
          <w:b/>
          <w:sz w:val="20"/>
        </w:rPr>
        <w:t>/0</w:t>
      </w:r>
      <w:r w:rsidR="00A732CC">
        <w:rPr>
          <w:rFonts w:ascii="Arial" w:hAnsi="Arial" w:cs="Arial"/>
          <w:b/>
          <w:sz w:val="20"/>
        </w:rPr>
        <w:t>5</w:t>
      </w:r>
      <w:r>
        <w:rPr>
          <w:rFonts w:ascii="Arial" w:hAnsi="Arial" w:cs="Arial"/>
          <w:b/>
          <w:sz w:val="20"/>
        </w:rPr>
        <w:tab/>
      </w:r>
      <w:r w:rsidR="007522E5">
        <w:rPr>
          <w:rFonts w:ascii="Arial" w:hAnsi="Arial" w:cs="Arial"/>
          <w:b/>
          <w:sz w:val="20"/>
          <w:u w:val="single"/>
        </w:rPr>
        <w:t>PUBLIC PARTICIPATION</w:t>
      </w:r>
    </w:p>
    <w:p w14:paraId="68AEC5B7" w14:textId="6BC4E8AE" w:rsidR="00146ACF" w:rsidRDefault="00EA6DEF" w:rsidP="00801095">
      <w:pPr>
        <w:pStyle w:val="Default"/>
        <w:ind w:left="1440"/>
        <w:rPr>
          <w:sz w:val="20"/>
        </w:rPr>
      </w:pPr>
      <w:r>
        <w:rPr>
          <w:sz w:val="20"/>
        </w:rPr>
        <w:t>Members</w:t>
      </w:r>
      <w:r w:rsidR="00324D91" w:rsidRPr="00324D91">
        <w:rPr>
          <w:sz w:val="20"/>
        </w:rPr>
        <w:t xml:space="preserve"> consider</w:t>
      </w:r>
      <w:r>
        <w:rPr>
          <w:sz w:val="20"/>
        </w:rPr>
        <w:t>ed</w:t>
      </w:r>
      <w:r w:rsidR="00324D91" w:rsidRPr="00324D91">
        <w:rPr>
          <w:sz w:val="20"/>
        </w:rPr>
        <w:t xml:space="preserve"> a resolution under Standing Orders 3d to 3h to suspend the meeting to hear comments from members of the public on items to be discussed on the agenda</w:t>
      </w:r>
      <w:r w:rsidR="008D0699">
        <w:rPr>
          <w:sz w:val="20"/>
        </w:rPr>
        <w:t>.</w:t>
      </w:r>
      <w:r w:rsidR="00146ACF">
        <w:rPr>
          <w:sz w:val="20"/>
        </w:rPr>
        <w:t xml:space="preserve">  </w:t>
      </w:r>
      <w:r w:rsidR="00801095">
        <w:rPr>
          <w:sz w:val="20"/>
        </w:rPr>
        <w:t xml:space="preserve">District councillor Minshull was in attendance for the Full Council meeting which followed the planning committee. </w:t>
      </w:r>
    </w:p>
    <w:p w14:paraId="705C8BA1" w14:textId="77777777" w:rsidR="00146ACF" w:rsidRPr="00CF714A" w:rsidRDefault="00146ACF" w:rsidP="00146ACF">
      <w:pPr>
        <w:pStyle w:val="Default"/>
        <w:ind w:left="1440"/>
        <w:rPr>
          <w:bCs/>
          <w:sz w:val="20"/>
        </w:rPr>
      </w:pPr>
    </w:p>
    <w:p w14:paraId="28F0E195" w14:textId="50B910FF" w:rsidR="00AE2658" w:rsidRPr="007522E5" w:rsidRDefault="00AB22B9" w:rsidP="00AE2658">
      <w:pPr>
        <w:jc w:val="both"/>
        <w:rPr>
          <w:sz w:val="20"/>
        </w:rPr>
      </w:pPr>
      <w:r>
        <w:rPr>
          <w:rFonts w:ascii="Arial" w:hAnsi="Arial" w:cs="Arial"/>
          <w:b/>
          <w:caps/>
          <w:sz w:val="20"/>
        </w:rPr>
        <w:t>PL</w:t>
      </w:r>
      <w:r w:rsidR="00877315">
        <w:rPr>
          <w:rFonts w:ascii="Arial" w:hAnsi="Arial" w:cs="Arial"/>
          <w:b/>
          <w:caps/>
          <w:sz w:val="20"/>
        </w:rPr>
        <w:t>0123</w:t>
      </w:r>
      <w:r>
        <w:rPr>
          <w:rFonts w:ascii="Arial" w:hAnsi="Arial" w:cs="Arial"/>
          <w:b/>
          <w:caps/>
          <w:sz w:val="20"/>
        </w:rPr>
        <w:t>/0</w:t>
      </w:r>
      <w:r w:rsidR="00A732CC">
        <w:rPr>
          <w:rFonts w:ascii="Arial" w:hAnsi="Arial" w:cs="Arial"/>
          <w:b/>
          <w:caps/>
          <w:sz w:val="20"/>
        </w:rPr>
        <w:t>6</w:t>
      </w:r>
      <w:r>
        <w:rPr>
          <w:rFonts w:ascii="Arial" w:hAnsi="Arial" w:cs="Arial"/>
          <w:b/>
          <w:caps/>
          <w:sz w:val="20"/>
        </w:rPr>
        <w:tab/>
      </w:r>
      <w:r w:rsidR="00B62BDC">
        <w:rPr>
          <w:sz w:val="20"/>
        </w:rPr>
        <w:t xml:space="preserve"> </w:t>
      </w:r>
      <w:r w:rsidR="00AE2658">
        <w:rPr>
          <w:rFonts w:ascii="Arial" w:hAnsi="Arial" w:cs="Arial"/>
          <w:b/>
          <w:sz w:val="20"/>
          <w:u w:val="single"/>
        </w:rPr>
        <w:t>ITEMS OF URGENT BUSINESS</w:t>
      </w:r>
    </w:p>
    <w:p w14:paraId="7F4DFA03" w14:textId="60047E1C" w:rsidR="00250AF4" w:rsidRDefault="00FB4D02" w:rsidP="00FB4D02">
      <w:pPr>
        <w:pStyle w:val="Default"/>
        <w:ind w:left="1440"/>
        <w:rPr>
          <w:sz w:val="20"/>
        </w:rPr>
      </w:pPr>
      <w:r>
        <w:rPr>
          <w:sz w:val="20"/>
        </w:rPr>
        <w:t>There were no items.</w:t>
      </w:r>
    </w:p>
    <w:p w14:paraId="3B80041C" w14:textId="77777777" w:rsidR="00250AF4" w:rsidRPr="001E6BF9" w:rsidRDefault="00250AF4" w:rsidP="001E6BF9">
      <w:pPr>
        <w:pStyle w:val="Default"/>
        <w:ind w:left="1440"/>
        <w:rPr>
          <w:lang w:eastAsia="en-US"/>
        </w:rPr>
      </w:pPr>
    </w:p>
    <w:p w14:paraId="0206F1C3" w14:textId="2496BF92" w:rsidR="001525A5" w:rsidRDefault="00B266DD" w:rsidP="000E0230">
      <w:pPr>
        <w:jc w:val="both"/>
        <w:rPr>
          <w:rFonts w:ascii="Arial" w:hAnsi="Arial" w:cs="Arial"/>
          <w:b/>
          <w:sz w:val="20"/>
          <w:u w:val="single"/>
        </w:rPr>
      </w:pPr>
      <w:r>
        <w:rPr>
          <w:rFonts w:ascii="Arial" w:hAnsi="Arial" w:cs="Arial"/>
          <w:b/>
          <w:sz w:val="20"/>
        </w:rPr>
        <w:t>PL</w:t>
      </w:r>
      <w:r w:rsidR="00250AF4">
        <w:rPr>
          <w:rFonts w:ascii="Arial" w:hAnsi="Arial" w:cs="Arial"/>
          <w:b/>
          <w:sz w:val="20"/>
        </w:rPr>
        <w:t>0123</w:t>
      </w:r>
      <w:r>
        <w:rPr>
          <w:rFonts w:ascii="Arial" w:hAnsi="Arial" w:cs="Arial"/>
          <w:b/>
          <w:sz w:val="20"/>
        </w:rPr>
        <w:t>/0</w:t>
      </w:r>
      <w:r w:rsidR="007522E5">
        <w:rPr>
          <w:rFonts w:ascii="Arial" w:hAnsi="Arial" w:cs="Arial"/>
          <w:b/>
          <w:sz w:val="20"/>
        </w:rPr>
        <w:t>7</w:t>
      </w:r>
      <w:r>
        <w:rPr>
          <w:rFonts w:ascii="Arial" w:hAnsi="Arial" w:cs="Arial"/>
          <w:b/>
          <w:sz w:val="20"/>
        </w:rPr>
        <w:tab/>
      </w:r>
      <w:r>
        <w:rPr>
          <w:rFonts w:ascii="Arial" w:hAnsi="Arial" w:cs="Arial"/>
          <w:b/>
          <w:sz w:val="20"/>
          <w:u w:val="single"/>
        </w:rPr>
        <w:t>NEW PLANNING APPLICATIONS AND DEVELOPMENT CONTROL MATTERS</w:t>
      </w:r>
    </w:p>
    <w:p w14:paraId="5777B643" w14:textId="3EE9F272" w:rsidR="00174052" w:rsidRDefault="009F11A9" w:rsidP="00840C91">
      <w:pPr>
        <w:ind w:left="1474" w:hanging="56"/>
        <w:jc w:val="both"/>
        <w:rPr>
          <w:rFonts w:ascii="Arial" w:hAnsi="Arial" w:cs="Arial"/>
          <w:bCs/>
          <w:sz w:val="20"/>
        </w:rPr>
      </w:pPr>
      <w:r>
        <w:rPr>
          <w:rFonts w:ascii="Arial" w:hAnsi="Arial" w:cs="Arial"/>
          <w:bCs/>
          <w:sz w:val="20"/>
        </w:rPr>
        <w:t>Councillors received and commented on planning applications and other development control matters</w:t>
      </w:r>
      <w:r w:rsidR="00874F7F">
        <w:rPr>
          <w:rFonts w:ascii="Arial" w:hAnsi="Arial" w:cs="Arial"/>
          <w:bCs/>
          <w:sz w:val="20"/>
        </w:rPr>
        <w:t>.</w:t>
      </w:r>
      <w:r w:rsidR="001462A5">
        <w:rPr>
          <w:rFonts w:ascii="Arial" w:hAnsi="Arial" w:cs="Arial"/>
          <w:bCs/>
          <w:sz w:val="20"/>
        </w:rPr>
        <w:t xml:space="preserve"> </w:t>
      </w:r>
    </w:p>
    <w:p w14:paraId="238135FE" w14:textId="39299D0E" w:rsidR="006F3DA8" w:rsidRDefault="000B4230" w:rsidP="0076704B">
      <w:pPr>
        <w:ind w:left="1418" w:firstLine="22"/>
        <w:jc w:val="both"/>
        <w:rPr>
          <w:rFonts w:ascii="Arial" w:hAnsi="Arial" w:cs="Arial"/>
          <w:bCs/>
          <w:sz w:val="20"/>
        </w:rPr>
      </w:pPr>
      <w:r>
        <w:rPr>
          <w:rFonts w:ascii="Arial" w:hAnsi="Arial" w:cs="Arial"/>
          <w:bCs/>
          <w:sz w:val="20"/>
        </w:rPr>
        <w:t>There were comments regarding insufficient lighting, drainage issues</w:t>
      </w:r>
      <w:r w:rsidR="006F3DA8">
        <w:rPr>
          <w:rFonts w:ascii="Arial" w:hAnsi="Arial" w:cs="Arial"/>
          <w:bCs/>
          <w:sz w:val="20"/>
        </w:rPr>
        <w:t xml:space="preserve">, overlooking/privacy, </w:t>
      </w:r>
      <w:r>
        <w:rPr>
          <w:rFonts w:ascii="Arial" w:hAnsi="Arial" w:cs="Arial"/>
          <w:bCs/>
          <w:sz w:val="20"/>
        </w:rPr>
        <w:t>inadequate parking</w:t>
      </w:r>
      <w:r w:rsidR="006F3DA8">
        <w:rPr>
          <w:rFonts w:ascii="Arial" w:hAnsi="Arial" w:cs="Arial"/>
          <w:bCs/>
          <w:sz w:val="20"/>
        </w:rPr>
        <w:t xml:space="preserve"> and lack of private outdoor space</w:t>
      </w:r>
      <w:r>
        <w:rPr>
          <w:rFonts w:ascii="Arial" w:hAnsi="Arial" w:cs="Arial"/>
          <w:bCs/>
          <w:sz w:val="20"/>
        </w:rPr>
        <w:t>.  It was agreed that the design of the o</w:t>
      </w:r>
      <w:r w:rsidR="00765E0F">
        <w:rPr>
          <w:rFonts w:ascii="Arial" w:hAnsi="Arial" w:cs="Arial"/>
          <w:bCs/>
          <w:sz w:val="20"/>
        </w:rPr>
        <w:t>riginal application was</w:t>
      </w:r>
      <w:r>
        <w:rPr>
          <w:rFonts w:ascii="Arial" w:hAnsi="Arial" w:cs="Arial"/>
          <w:bCs/>
          <w:sz w:val="20"/>
        </w:rPr>
        <w:t xml:space="preserve"> </w:t>
      </w:r>
      <w:r w:rsidR="006F3DA8">
        <w:rPr>
          <w:rFonts w:ascii="Arial" w:hAnsi="Arial" w:cs="Arial"/>
          <w:bCs/>
          <w:sz w:val="20"/>
        </w:rPr>
        <w:t xml:space="preserve">architecturally better </w:t>
      </w:r>
      <w:r>
        <w:rPr>
          <w:rFonts w:ascii="Arial" w:hAnsi="Arial" w:cs="Arial"/>
          <w:bCs/>
          <w:sz w:val="20"/>
        </w:rPr>
        <w:t>and</w:t>
      </w:r>
      <w:r w:rsidR="006F3DA8">
        <w:rPr>
          <w:rFonts w:ascii="Arial" w:hAnsi="Arial" w:cs="Arial"/>
          <w:bCs/>
          <w:sz w:val="20"/>
        </w:rPr>
        <w:t xml:space="preserve"> more in</w:t>
      </w:r>
      <w:r>
        <w:rPr>
          <w:rFonts w:ascii="Arial" w:hAnsi="Arial" w:cs="Arial"/>
          <w:bCs/>
          <w:sz w:val="20"/>
        </w:rPr>
        <w:t xml:space="preserve"> keeping with the surrounding area than the revised application.  There was also a view</w:t>
      </w:r>
      <w:r w:rsidR="006F3DA8">
        <w:rPr>
          <w:rFonts w:ascii="Arial" w:hAnsi="Arial" w:cs="Arial"/>
          <w:bCs/>
          <w:sz w:val="20"/>
        </w:rPr>
        <w:t xml:space="preserve"> there is a need for this type of housing in the town, that the existing site is in a poor condition, that the applicant has tried to respond to the previous comments to create opportunities for people to better themselves and that p</w:t>
      </w:r>
      <w:r w:rsidR="00765E0F">
        <w:rPr>
          <w:rFonts w:ascii="Arial" w:hAnsi="Arial" w:cs="Arial"/>
          <w:bCs/>
          <w:sz w:val="20"/>
        </w:rPr>
        <w:t>arking</w:t>
      </w:r>
      <w:r w:rsidR="006F3DA8">
        <w:rPr>
          <w:rFonts w:ascii="Arial" w:hAnsi="Arial" w:cs="Arial"/>
          <w:bCs/>
          <w:sz w:val="20"/>
        </w:rPr>
        <w:t xml:space="preserve"> may be</w:t>
      </w:r>
      <w:r w:rsidR="00765E0F">
        <w:rPr>
          <w:rFonts w:ascii="Arial" w:hAnsi="Arial" w:cs="Arial"/>
          <w:bCs/>
          <w:sz w:val="20"/>
        </w:rPr>
        <w:t xml:space="preserve"> less of an issue as users are less likely to drive. </w:t>
      </w:r>
      <w:r w:rsidR="00651EDD">
        <w:rPr>
          <w:rFonts w:ascii="Arial" w:hAnsi="Arial" w:cs="Arial"/>
          <w:bCs/>
          <w:sz w:val="20"/>
        </w:rPr>
        <w:t>Applicants were reminded that they can attend all meetings of Council to discuss applications and respond to questions. With five votes in favour and one against, i</w:t>
      </w:r>
      <w:r w:rsidR="006F3DA8">
        <w:rPr>
          <w:rFonts w:ascii="Arial" w:hAnsi="Arial" w:cs="Arial"/>
          <w:bCs/>
          <w:sz w:val="20"/>
        </w:rPr>
        <w:t xml:space="preserve">t was </w:t>
      </w:r>
    </w:p>
    <w:p w14:paraId="576A710A" w14:textId="77777777" w:rsidR="006F3DA8" w:rsidRDefault="006F3DA8" w:rsidP="0076704B">
      <w:pPr>
        <w:ind w:left="1418" w:firstLine="22"/>
        <w:jc w:val="both"/>
        <w:rPr>
          <w:rFonts w:ascii="Arial" w:hAnsi="Arial" w:cs="Arial"/>
          <w:bCs/>
          <w:sz w:val="20"/>
        </w:rPr>
      </w:pPr>
    </w:p>
    <w:p w14:paraId="3006D270" w14:textId="04F83AE2" w:rsidR="00E6259E" w:rsidRDefault="006F3DA8" w:rsidP="006F3DA8">
      <w:pPr>
        <w:ind w:left="2880" w:hanging="1440"/>
        <w:jc w:val="both"/>
        <w:rPr>
          <w:rFonts w:ascii="Arial" w:hAnsi="Arial" w:cs="Arial"/>
          <w:bCs/>
          <w:sz w:val="20"/>
        </w:rPr>
      </w:pPr>
      <w:r>
        <w:rPr>
          <w:rFonts w:ascii="Arial" w:hAnsi="Arial" w:cs="Arial"/>
          <w:bCs/>
          <w:sz w:val="20"/>
        </w:rPr>
        <w:t>RESOLVED:</w:t>
      </w:r>
      <w:r>
        <w:rPr>
          <w:rFonts w:ascii="Arial" w:hAnsi="Arial" w:cs="Arial"/>
          <w:bCs/>
          <w:sz w:val="20"/>
        </w:rPr>
        <w:tab/>
        <w:t xml:space="preserve">That the Council’s response / recommendation would be softened </w:t>
      </w:r>
      <w:r w:rsidR="00651EDD">
        <w:rPr>
          <w:rFonts w:ascii="Arial" w:hAnsi="Arial" w:cs="Arial"/>
          <w:bCs/>
          <w:sz w:val="20"/>
        </w:rPr>
        <w:t xml:space="preserve">and re-formatted </w:t>
      </w:r>
      <w:r w:rsidR="00392A36">
        <w:rPr>
          <w:rFonts w:ascii="Arial" w:hAnsi="Arial" w:cs="Arial"/>
          <w:bCs/>
          <w:sz w:val="20"/>
        </w:rPr>
        <w:t xml:space="preserve">to encourage </w:t>
      </w:r>
      <w:r>
        <w:rPr>
          <w:rFonts w:ascii="Arial" w:hAnsi="Arial" w:cs="Arial"/>
          <w:bCs/>
          <w:sz w:val="20"/>
        </w:rPr>
        <w:t xml:space="preserve">the applicant </w:t>
      </w:r>
      <w:r w:rsidR="00651EDD">
        <w:rPr>
          <w:rFonts w:ascii="Arial" w:hAnsi="Arial" w:cs="Arial"/>
          <w:bCs/>
          <w:sz w:val="20"/>
        </w:rPr>
        <w:t xml:space="preserve">to reconsider their proposals and submit a revised application, which better addresses the planning considerations. </w:t>
      </w:r>
    </w:p>
    <w:p w14:paraId="0489EF68" w14:textId="3AB222A0" w:rsidR="004478D3" w:rsidRDefault="004478D3" w:rsidP="00E6259E">
      <w:pPr>
        <w:jc w:val="both"/>
        <w:rPr>
          <w:rFonts w:ascii="Arial" w:hAnsi="Arial" w:cs="Arial"/>
          <w:bCs/>
          <w:sz w:val="20"/>
        </w:rPr>
      </w:pPr>
    </w:p>
    <w:p w14:paraId="709FEA32" w14:textId="783C2673" w:rsidR="00651EDD" w:rsidRDefault="00651EDD" w:rsidP="00840C91">
      <w:pPr>
        <w:ind w:left="1474" w:hanging="56"/>
        <w:jc w:val="both"/>
        <w:rPr>
          <w:rFonts w:ascii="Arial" w:hAnsi="Arial" w:cs="Arial"/>
          <w:bCs/>
          <w:sz w:val="20"/>
        </w:rPr>
      </w:pPr>
    </w:p>
    <w:p w14:paraId="369C1179" w14:textId="1C572700" w:rsidR="00651EDD" w:rsidRDefault="00651EDD" w:rsidP="00840C91">
      <w:pPr>
        <w:ind w:left="1474" w:hanging="56"/>
        <w:jc w:val="both"/>
        <w:rPr>
          <w:rFonts w:ascii="Arial" w:hAnsi="Arial" w:cs="Arial"/>
          <w:bCs/>
          <w:sz w:val="20"/>
        </w:rPr>
      </w:pPr>
    </w:p>
    <w:p w14:paraId="567FEEE2" w14:textId="77777777" w:rsidR="00651EDD" w:rsidRPr="00874F7F" w:rsidRDefault="00651EDD" w:rsidP="00840C91">
      <w:pPr>
        <w:ind w:left="1474" w:hanging="56"/>
        <w:jc w:val="both"/>
        <w:rPr>
          <w:rFonts w:ascii="Arial" w:hAnsi="Arial" w:cs="Arial"/>
          <w:bCs/>
          <w:sz w:val="20"/>
        </w:rPr>
      </w:pPr>
    </w:p>
    <w:tbl>
      <w:tblPr>
        <w:tblStyle w:val="TableGrid"/>
        <w:tblpPr w:leftFromText="180" w:rightFromText="180" w:vertAnchor="text" w:horzAnchor="margin" w:tblpY="91"/>
        <w:tblW w:w="11155" w:type="dxa"/>
        <w:tblLayout w:type="fixed"/>
        <w:tblLook w:val="04A0" w:firstRow="1" w:lastRow="0" w:firstColumn="1" w:lastColumn="0" w:noHBand="0" w:noVBand="1"/>
      </w:tblPr>
      <w:tblGrid>
        <w:gridCol w:w="1271"/>
        <w:gridCol w:w="709"/>
        <w:gridCol w:w="1417"/>
        <w:gridCol w:w="1560"/>
        <w:gridCol w:w="1842"/>
        <w:gridCol w:w="4356"/>
      </w:tblGrid>
      <w:tr w:rsidR="00BF35C3" w14:paraId="2A9F723A" w14:textId="77777777" w:rsidTr="00BF35C3">
        <w:tc>
          <w:tcPr>
            <w:tcW w:w="1271" w:type="dxa"/>
            <w:shd w:val="clear" w:color="auto" w:fill="auto"/>
            <w:tcMar>
              <w:left w:w="108" w:type="dxa"/>
            </w:tcMar>
          </w:tcPr>
          <w:p w14:paraId="4E11ADFB" w14:textId="77777777" w:rsidR="00BF35C3" w:rsidRDefault="00BF35C3" w:rsidP="00BF35C3">
            <w:pPr>
              <w:keepNext/>
              <w:jc w:val="both"/>
              <w:outlineLvl w:val="2"/>
              <w:rPr>
                <w:rFonts w:ascii="Arial" w:hAnsi="Arial" w:cs="Arial"/>
                <w:b/>
                <w:sz w:val="20"/>
                <w:szCs w:val="16"/>
              </w:rPr>
            </w:pPr>
            <w:r>
              <w:rPr>
                <w:rFonts w:ascii="Arial" w:hAnsi="Arial" w:cs="Arial"/>
                <w:b/>
                <w:sz w:val="20"/>
                <w:szCs w:val="16"/>
              </w:rPr>
              <w:lastRenderedPageBreak/>
              <w:t>App. No</w:t>
            </w:r>
          </w:p>
        </w:tc>
        <w:tc>
          <w:tcPr>
            <w:tcW w:w="709" w:type="dxa"/>
            <w:shd w:val="clear" w:color="auto" w:fill="auto"/>
            <w:tcMar>
              <w:left w:w="108" w:type="dxa"/>
            </w:tcMar>
          </w:tcPr>
          <w:p w14:paraId="174C55CB" w14:textId="77777777" w:rsidR="00BF35C3" w:rsidRDefault="00BF35C3" w:rsidP="00BF35C3">
            <w:pPr>
              <w:keepNext/>
              <w:jc w:val="both"/>
              <w:outlineLvl w:val="2"/>
              <w:rPr>
                <w:rFonts w:ascii="Arial" w:hAnsi="Arial" w:cs="Arial"/>
                <w:b/>
                <w:sz w:val="20"/>
                <w:szCs w:val="16"/>
              </w:rPr>
            </w:pPr>
            <w:r>
              <w:rPr>
                <w:rFonts w:ascii="Arial" w:hAnsi="Arial" w:cs="Arial"/>
                <w:b/>
                <w:sz w:val="20"/>
                <w:szCs w:val="16"/>
              </w:rPr>
              <w:t>Type</w:t>
            </w:r>
          </w:p>
        </w:tc>
        <w:tc>
          <w:tcPr>
            <w:tcW w:w="1417" w:type="dxa"/>
            <w:shd w:val="clear" w:color="auto" w:fill="auto"/>
            <w:tcMar>
              <w:left w:w="108" w:type="dxa"/>
            </w:tcMar>
          </w:tcPr>
          <w:p w14:paraId="66841DE4" w14:textId="77777777" w:rsidR="00BF35C3" w:rsidRDefault="00BF35C3" w:rsidP="00BF35C3">
            <w:pPr>
              <w:keepNext/>
              <w:jc w:val="both"/>
              <w:outlineLvl w:val="2"/>
              <w:rPr>
                <w:rFonts w:ascii="Arial" w:hAnsi="Arial" w:cs="Arial"/>
                <w:b/>
                <w:sz w:val="20"/>
                <w:szCs w:val="16"/>
              </w:rPr>
            </w:pPr>
            <w:r>
              <w:rPr>
                <w:rFonts w:ascii="Arial" w:hAnsi="Arial" w:cs="Arial"/>
                <w:b/>
                <w:sz w:val="20"/>
                <w:szCs w:val="16"/>
              </w:rPr>
              <w:t>Applicant</w:t>
            </w:r>
          </w:p>
        </w:tc>
        <w:tc>
          <w:tcPr>
            <w:tcW w:w="1560" w:type="dxa"/>
            <w:shd w:val="clear" w:color="auto" w:fill="auto"/>
            <w:tcMar>
              <w:left w:w="108" w:type="dxa"/>
            </w:tcMar>
          </w:tcPr>
          <w:p w14:paraId="757BA92A" w14:textId="77777777" w:rsidR="00BF35C3" w:rsidRDefault="00BF35C3" w:rsidP="00BF35C3">
            <w:pPr>
              <w:keepNext/>
              <w:jc w:val="both"/>
              <w:outlineLvl w:val="2"/>
              <w:rPr>
                <w:rFonts w:ascii="Arial" w:hAnsi="Arial" w:cs="Arial"/>
                <w:b/>
                <w:sz w:val="20"/>
                <w:szCs w:val="16"/>
              </w:rPr>
            </w:pPr>
            <w:r>
              <w:rPr>
                <w:rFonts w:ascii="Arial" w:hAnsi="Arial" w:cs="Arial"/>
                <w:b/>
                <w:sz w:val="20"/>
                <w:szCs w:val="16"/>
              </w:rPr>
              <w:t>Address</w:t>
            </w:r>
          </w:p>
        </w:tc>
        <w:tc>
          <w:tcPr>
            <w:tcW w:w="1842" w:type="dxa"/>
            <w:shd w:val="clear" w:color="auto" w:fill="auto"/>
            <w:tcMar>
              <w:left w:w="108" w:type="dxa"/>
            </w:tcMar>
          </w:tcPr>
          <w:p w14:paraId="24159B55" w14:textId="77777777" w:rsidR="00BF35C3" w:rsidRDefault="00BF35C3" w:rsidP="00BF35C3">
            <w:pPr>
              <w:keepNext/>
              <w:jc w:val="both"/>
              <w:outlineLvl w:val="2"/>
              <w:rPr>
                <w:rFonts w:ascii="Arial" w:hAnsi="Arial" w:cs="Arial"/>
                <w:b/>
                <w:sz w:val="20"/>
                <w:szCs w:val="16"/>
              </w:rPr>
            </w:pPr>
            <w:r>
              <w:rPr>
                <w:rFonts w:ascii="Arial" w:hAnsi="Arial" w:cs="Arial"/>
                <w:b/>
                <w:sz w:val="20"/>
                <w:szCs w:val="16"/>
              </w:rPr>
              <w:t>Proposal</w:t>
            </w:r>
          </w:p>
        </w:tc>
        <w:tc>
          <w:tcPr>
            <w:tcW w:w="4356" w:type="dxa"/>
            <w:shd w:val="clear" w:color="auto" w:fill="auto"/>
            <w:tcMar>
              <w:left w:w="108" w:type="dxa"/>
            </w:tcMar>
          </w:tcPr>
          <w:p w14:paraId="6BF4D515" w14:textId="77777777" w:rsidR="00BF35C3" w:rsidRDefault="00BF35C3" w:rsidP="00BF35C3">
            <w:pPr>
              <w:keepNext/>
              <w:jc w:val="both"/>
              <w:outlineLvl w:val="2"/>
              <w:rPr>
                <w:rFonts w:ascii="Arial" w:hAnsi="Arial" w:cs="Arial"/>
                <w:b/>
                <w:sz w:val="20"/>
                <w:szCs w:val="16"/>
              </w:rPr>
            </w:pPr>
            <w:r>
              <w:rPr>
                <w:rFonts w:ascii="Arial" w:hAnsi="Arial" w:cs="Arial"/>
                <w:b/>
                <w:bCs/>
                <w:sz w:val="20"/>
                <w:szCs w:val="16"/>
              </w:rPr>
              <w:t>Response</w:t>
            </w:r>
          </w:p>
        </w:tc>
      </w:tr>
      <w:tr w:rsidR="00BF35C3" w14:paraId="794B362C" w14:textId="77777777" w:rsidTr="00BF35C3">
        <w:trPr>
          <w:trHeight w:val="557"/>
        </w:trPr>
        <w:tc>
          <w:tcPr>
            <w:tcW w:w="1271" w:type="dxa"/>
            <w:tcMar>
              <w:left w:w="108" w:type="dxa"/>
            </w:tcMar>
          </w:tcPr>
          <w:p w14:paraId="2857309A" w14:textId="77777777" w:rsidR="00BF35C3" w:rsidRDefault="00BF35C3" w:rsidP="00BF35C3">
            <w:pPr>
              <w:rPr>
                <w:rFonts w:ascii="Arial" w:hAnsi="Arial" w:cs="Arial"/>
                <w:color w:val="323232"/>
                <w:sz w:val="20"/>
              </w:rPr>
            </w:pPr>
            <w:r>
              <w:rPr>
                <w:rFonts w:ascii="Arial" w:hAnsi="Arial" w:cs="Arial"/>
                <w:color w:val="323232"/>
                <w:sz w:val="20"/>
              </w:rPr>
              <w:t>2022/0677</w:t>
            </w:r>
          </w:p>
          <w:p w14:paraId="22FAEB5B" w14:textId="77777777" w:rsidR="002675CC" w:rsidRPr="002675CC" w:rsidRDefault="002675CC" w:rsidP="002675CC">
            <w:pPr>
              <w:rPr>
                <w:rFonts w:ascii="Arial" w:hAnsi="Arial" w:cs="Arial"/>
                <w:sz w:val="20"/>
              </w:rPr>
            </w:pPr>
          </w:p>
          <w:p w14:paraId="6956CAA9" w14:textId="77777777" w:rsidR="002675CC" w:rsidRPr="002675CC" w:rsidRDefault="002675CC" w:rsidP="002675CC">
            <w:pPr>
              <w:rPr>
                <w:rFonts w:ascii="Arial" w:hAnsi="Arial" w:cs="Arial"/>
                <w:sz w:val="20"/>
              </w:rPr>
            </w:pPr>
          </w:p>
          <w:p w14:paraId="25FC0804" w14:textId="77777777" w:rsidR="002675CC" w:rsidRPr="002675CC" w:rsidRDefault="002675CC" w:rsidP="002675CC">
            <w:pPr>
              <w:rPr>
                <w:rFonts w:ascii="Arial" w:hAnsi="Arial" w:cs="Arial"/>
                <w:sz w:val="20"/>
              </w:rPr>
            </w:pPr>
          </w:p>
          <w:p w14:paraId="4795836C" w14:textId="77777777" w:rsidR="002675CC" w:rsidRPr="002675CC" w:rsidRDefault="002675CC" w:rsidP="002675CC">
            <w:pPr>
              <w:rPr>
                <w:rFonts w:ascii="Arial" w:hAnsi="Arial" w:cs="Arial"/>
                <w:sz w:val="20"/>
              </w:rPr>
            </w:pPr>
          </w:p>
          <w:p w14:paraId="17DBC144" w14:textId="77777777" w:rsidR="002675CC" w:rsidRPr="002675CC" w:rsidRDefault="002675CC" w:rsidP="002675CC">
            <w:pPr>
              <w:rPr>
                <w:rFonts w:ascii="Arial" w:hAnsi="Arial" w:cs="Arial"/>
                <w:sz w:val="20"/>
              </w:rPr>
            </w:pPr>
          </w:p>
          <w:p w14:paraId="51B9C292" w14:textId="77777777" w:rsidR="002675CC" w:rsidRPr="002675CC" w:rsidRDefault="002675CC" w:rsidP="002675CC">
            <w:pPr>
              <w:rPr>
                <w:rFonts w:ascii="Arial" w:hAnsi="Arial" w:cs="Arial"/>
                <w:sz w:val="20"/>
              </w:rPr>
            </w:pPr>
          </w:p>
          <w:p w14:paraId="2B9DEBDC" w14:textId="77777777" w:rsidR="002675CC" w:rsidRPr="002675CC" w:rsidRDefault="002675CC" w:rsidP="002675CC">
            <w:pPr>
              <w:rPr>
                <w:rFonts w:ascii="Arial" w:hAnsi="Arial" w:cs="Arial"/>
                <w:sz w:val="20"/>
              </w:rPr>
            </w:pPr>
          </w:p>
          <w:p w14:paraId="7096CE6D" w14:textId="77777777" w:rsidR="002675CC" w:rsidRPr="002675CC" w:rsidRDefault="002675CC" w:rsidP="002675CC">
            <w:pPr>
              <w:rPr>
                <w:rFonts w:ascii="Arial" w:hAnsi="Arial" w:cs="Arial"/>
                <w:sz w:val="20"/>
              </w:rPr>
            </w:pPr>
          </w:p>
          <w:p w14:paraId="3B3D4842" w14:textId="77777777" w:rsidR="002675CC" w:rsidRPr="002675CC" w:rsidRDefault="002675CC" w:rsidP="002675CC">
            <w:pPr>
              <w:rPr>
                <w:rFonts w:ascii="Arial" w:hAnsi="Arial" w:cs="Arial"/>
                <w:sz w:val="20"/>
              </w:rPr>
            </w:pPr>
          </w:p>
          <w:p w14:paraId="4B7A77D5" w14:textId="77777777" w:rsidR="002675CC" w:rsidRPr="002675CC" w:rsidRDefault="002675CC" w:rsidP="002675CC">
            <w:pPr>
              <w:rPr>
                <w:rFonts w:ascii="Arial" w:hAnsi="Arial" w:cs="Arial"/>
                <w:sz w:val="20"/>
              </w:rPr>
            </w:pPr>
          </w:p>
          <w:p w14:paraId="13B92B9E" w14:textId="77777777" w:rsidR="002675CC" w:rsidRPr="002675CC" w:rsidRDefault="002675CC" w:rsidP="002675CC">
            <w:pPr>
              <w:rPr>
                <w:rFonts w:ascii="Arial" w:hAnsi="Arial" w:cs="Arial"/>
                <w:sz w:val="20"/>
              </w:rPr>
            </w:pPr>
          </w:p>
          <w:p w14:paraId="235CAAD5" w14:textId="77777777" w:rsidR="002675CC" w:rsidRPr="002675CC" w:rsidRDefault="002675CC" w:rsidP="002675CC">
            <w:pPr>
              <w:rPr>
                <w:rFonts w:ascii="Arial" w:hAnsi="Arial" w:cs="Arial"/>
                <w:sz w:val="20"/>
              </w:rPr>
            </w:pPr>
          </w:p>
          <w:p w14:paraId="22A3A37A" w14:textId="77777777" w:rsidR="002675CC" w:rsidRPr="002675CC" w:rsidRDefault="002675CC" w:rsidP="002675CC">
            <w:pPr>
              <w:rPr>
                <w:rFonts w:ascii="Arial" w:hAnsi="Arial" w:cs="Arial"/>
                <w:sz w:val="20"/>
              </w:rPr>
            </w:pPr>
          </w:p>
          <w:p w14:paraId="2DABABD8" w14:textId="77777777" w:rsidR="002675CC" w:rsidRPr="002675CC" w:rsidRDefault="002675CC" w:rsidP="002675CC">
            <w:pPr>
              <w:rPr>
                <w:rFonts w:ascii="Arial" w:hAnsi="Arial" w:cs="Arial"/>
                <w:sz w:val="20"/>
              </w:rPr>
            </w:pPr>
          </w:p>
          <w:p w14:paraId="5B4C2C7F" w14:textId="77777777" w:rsidR="002675CC" w:rsidRPr="002675CC" w:rsidRDefault="002675CC" w:rsidP="002675CC">
            <w:pPr>
              <w:rPr>
                <w:rFonts w:ascii="Arial" w:hAnsi="Arial" w:cs="Arial"/>
                <w:sz w:val="20"/>
              </w:rPr>
            </w:pPr>
          </w:p>
          <w:p w14:paraId="715207A9" w14:textId="77777777" w:rsidR="002675CC" w:rsidRPr="002675CC" w:rsidRDefault="002675CC" w:rsidP="002675CC">
            <w:pPr>
              <w:rPr>
                <w:rFonts w:ascii="Arial" w:hAnsi="Arial" w:cs="Arial"/>
                <w:sz w:val="20"/>
              </w:rPr>
            </w:pPr>
          </w:p>
          <w:p w14:paraId="68F1B0F7" w14:textId="77777777" w:rsidR="002675CC" w:rsidRPr="002675CC" w:rsidRDefault="002675CC" w:rsidP="002675CC">
            <w:pPr>
              <w:rPr>
                <w:rFonts w:ascii="Arial" w:hAnsi="Arial" w:cs="Arial"/>
                <w:sz w:val="20"/>
              </w:rPr>
            </w:pPr>
          </w:p>
          <w:p w14:paraId="0C95341B" w14:textId="77777777" w:rsidR="002675CC" w:rsidRPr="002675CC" w:rsidRDefault="002675CC" w:rsidP="002675CC">
            <w:pPr>
              <w:rPr>
                <w:rFonts w:ascii="Arial" w:hAnsi="Arial" w:cs="Arial"/>
                <w:sz w:val="20"/>
              </w:rPr>
            </w:pPr>
          </w:p>
          <w:p w14:paraId="3FE606A4" w14:textId="77777777" w:rsidR="002675CC" w:rsidRPr="002675CC" w:rsidRDefault="002675CC" w:rsidP="002675CC">
            <w:pPr>
              <w:rPr>
                <w:rFonts w:ascii="Arial" w:hAnsi="Arial" w:cs="Arial"/>
                <w:sz w:val="20"/>
              </w:rPr>
            </w:pPr>
          </w:p>
          <w:p w14:paraId="7ED7DEEF" w14:textId="77777777" w:rsidR="002675CC" w:rsidRPr="002675CC" w:rsidRDefault="002675CC" w:rsidP="002675CC">
            <w:pPr>
              <w:rPr>
                <w:rFonts w:ascii="Arial" w:hAnsi="Arial" w:cs="Arial"/>
                <w:sz w:val="20"/>
              </w:rPr>
            </w:pPr>
          </w:p>
          <w:p w14:paraId="543B8D64" w14:textId="77777777" w:rsidR="002675CC" w:rsidRPr="002675CC" w:rsidRDefault="002675CC" w:rsidP="002675CC">
            <w:pPr>
              <w:rPr>
                <w:rFonts w:ascii="Arial" w:hAnsi="Arial" w:cs="Arial"/>
                <w:sz w:val="20"/>
              </w:rPr>
            </w:pPr>
          </w:p>
          <w:p w14:paraId="64754348" w14:textId="77777777" w:rsidR="002675CC" w:rsidRPr="002675CC" w:rsidRDefault="002675CC" w:rsidP="002675CC">
            <w:pPr>
              <w:rPr>
                <w:rFonts w:ascii="Arial" w:hAnsi="Arial" w:cs="Arial"/>
                <w:sz w:val="20"/>
              </w:rPr>
            </w:pPr>
          </w:p>
          <w:p w14:paraId="65A62D3F" w14:textId="77777777" w:rsidR="002675CC" w:rsidRPr="002675CC" w:rsidRDefault="002675CC" w:rsidP="002675CC">
            <w:pPr>
              <w:rPr>
                <w:rFonts w:ascii="Arial" w:hAnsi="Arial" w:cs="Arial"/>
                <w:sz w:val="20"/>
              </w:rPr>
            </w:pPr>
          </w:p>
          <w:p w14:paraId="53BC0A86" w14:textId="77777777" w:rsidR="002675CC" w:rsidRPr="002675CC" w:rsidRDefault="002675CC" w:rsidP="002675CC">
            <w:pPr>
              <w:rPr>
                <w:rFonts w:ascii="Arial" w:hAnsi="Arial" w:cs="Arial"/>
                <w:sz w:val="20"/>
              </w:rPr>
            </w:pPr>
          </w:p>
          <w:p w14:paraId="625145E6" w14:textId="77777777" w:rsidR="002675CC" w:rsidRPr="002675CC" w:rsidRDefault="002675CC" w:rsidP="002675CC">
            <w:pPr>
              <w:rPr>
                <w:rFonts w:ascii="Arial" w:hAnsi="Arial" w:cs="Arial"/>
                <w:sz w:val="20"/>
              </w:rPr>
            </w:pPr>
          </w:p>
          <w:p w14:paraId="31936604" w14:textId="77777777" w:rsidR="002675CC" w:rsidRPr="002675CC" w:rsidRDefault="002675CC" w:rsidP="002675CC">
            <w:pPr>
              <w:rPr>
                <w:rFonts w:ascii="Arial" w:hAnsi="Arial" w:cs="Arial"/>
                <w:sz w:val="20"/>
              </w:rPr>
            </w:pPr>
          </w:p>
          <w:p w14:paraId="440DCED6" w14:textId="77777777" w:rsidR="002675CC" w:rsidRPr="002675CC" w:rsidRDefault="002675CC" w:rsidP="002675CC">
            <w:pPr>
              <w:rPr>
                <w:rFonts w:ascii="Arial" w:hAnsi="Arial" w:cs="Arial"/>
                <w:sz w:val="20"/>
              </w:rPr>
            </w:pPr>
          </w:p>
          <w:p w14:paraId="7737C351" w14:textId="77777777" w:rsidR="002675CC" w:rsidRPr="002675CC" w:rsidRDefault="002675CC" w:rsidP="002675CC">
            <w:pPr>
              <w:rPr>
                <w:rFonts w:ascii="Arial" w:hAnsi="Arial" w:cs="Arial"/>
                <w:sz w:val="20"/>
              </w:rPr>
            </w:pPr>
          </w:p>
          <w:p w14:paraId="6DDF2AC6" w14:textId="77777777" w:rsidR="002675CC" w:rsidRPr="002675CC" w:rsidRDefault="002675CC" w:rsidP="002675CC">
            <w:pPr>
              <w:rPr>
                <w:rFonts w:ascii="Arial" w:hAnsi="Arial" w:cs="Arial"/>
                <w:sz w:val="20"/>
              </w:rPr>
            </w:pPr>
          </w:p>
          <w:p w14:paraId="269FF636" w14:textId="77777777" w:rsidR="002675CC" w:rsidRPr="002675CC" w:rsidRDefault="002675CC" w:rsidP="002675CC">
            <w:pPr>
              <w:rPr>
                <w:rFonts w:ascii="Arial" w:hAnsi="Arial" w:cs="Arial"/>
                <w:sz w:val="20"/>
              </w:rPr>
            </w:pPr>
          </w:p>
          <w:p w14:paraId="03B32D4F" w14:textId="77777777" w:rsidR="002675CC" w:rsidRPr="002675CC" w:rsidRDefault="002675CC" w:rsidP="002675CC">
            <w:pPr>
              <w:rPr>
                <w:rFonts w:ascii="Arial" w:hAnsi="Arial" w:cs="Arial"/>
                <w:sz w:val="20"/>
              </w:rPr>
            </w:pPr>
          </w:p>
          <w:p w14:paraId="5AEDE0AE" w14:textId="77777777" w:rsidR="002675CC" w:rsidRPr="002675CC" w:rsidRDefault="002675CC" w:rsidP="002675CC">
            <w:pPr>
              <w:rPr>
                <w:rFonts w:ascii="Arial" w:hAnsi="Arial" w:cs="Arial"/>
                <w:sz w:val="20"/>
              </w:rPr>
            </w:pPr>
          </w:p>
          <w:p w14:paraId="66B02D6A" w14:textId="77777777" w:rsidR="002675CC" w:rsidRPr="002675CC" w:rsidRDefault="002675CC" w:rsidP="002675CC">
            <w:pPr>
              <w:rPr>
                <w:rFonts w:ascii="Arial" w:hAnsi="Arial" w:cs="Arial"/>
                <w:sz w:val="20"/>
              </w:rPr>
            </w:pPr>
          </w:p>
          <w:p w14:paraId="7DC7FFF3" w14:textId="77777777" w:rsidR="002675CC" w:rsidRPr="002675CC" w:rsidRDefault="002675CC" w:rsidP="002675CC">
            <w:pPr>
              <w:rPr>
                <w:rFonts w:ascii="Arial" w:hAnsi="Arial" w:cs="Arial"/>
                <w:sz w:val="20"/>
              </w:rPr>
            </w:pPr>
          </w:p>
          <w:p w14:paraId="790B1C9B" w14:textId="77777777" w:rsidR="002675CC" w:rsidRPr="002675CC" w:rsidRDefault="002675CC" w:rsidP="002675CC">
            <w:pPr>
              <w:rPr>
                <w:rFonts w:ascii="Arial" w:hAnsi="Arial" w:cs="Arial"/>
                <w:sz w:val="20"/>
              </w:rPr>
            </w:pPr>
          </w:p>
          <w:p w14:paraId="75C9A9AF" w14:textId="77777777" w:rsidR="002675CC" w:rsidRPr="002675CC" w:rsidRDefault="002675CC" w:rsidP="002675CC">
            <w:pPr>
              <w:rPr>
                <w:rFonts w:ascii="Arial" w:hAnsi="Arial" w:cs="Arial"/>
                <w:sz w:val="20"/>
              </w:rPr>
            </w:pPr>
          </w:p>
          <w:p w14:paraId="3D2C3EF0" w14:textId="77777777" w:rsidR="002675CC" w:rsidRPr="002675CC" w:rsidRDefault="002675CC" w:rsidP="002675CC">
            <w:pPr>
              <w:rPr>
                <w:rFonts w:ascii="Arial" w:hAnsi="Arial" w:cs="Arial"/>
                <w:sz w:val="20"/>
              </w:rPr>
            </w:pPr>
          </w:p>
          <w:p w14:paraId="2C4A30A0" w14:textId="77777777" w:rsidR="002675CC" w:rsidRPr="002675CC" w:rsidRDefault="002675CC" w:rsidP="002675CC">
            <w:pPr>
              <w:rPr>
                <w:rFonts w:ascii="Arial" w:hAnsi="Arial" w:cs="Arial"/>
                <w:sz w:val="20"/>
              </w:rPr>
            </w:pPr>
          </w:p>
          <w:p w14:paraId="474FB209" w14:textId="77777777" w:rsidR="002675CC" w:rsidRPr="002675CC" w:rsidRDefault="002675CC" w:rsidP="002675CC">
            <w:pPr>
              <w:rPr>
                <w:rFonts w:ascii="Arial" w:hAnsi="Arial" w:cs="Arial"/>
                <w:sz w:val="20"/>
              </w:rPr>
            </w:pPr>
          </w:p>
          <w:p w14:paraId="2E355C6C" w14:textId="77777777" w:rsidR="002675CC" w:rsidRPr="002675CC" w:rsidRDefault="002675CC" w:rsidP="002675CC">
            <w:pPr>
              <w:rPr>
                <w:rFonts w:ascii="Arial" w:hAnsi="Arial" w:cs="Arial"/>
                <w:sz w:val="20"/>
              </w:rPr>
            </w:pPr>
          </w:p>
          <w:p w14:paraId="110036E7" w14:textId="77777777" w:rsidR="002675CC" w:rsidRPr="002675CC" w:rsidRDefault="002675CC" w:rsidP="002675CC">
            <w:pPr>
              <w:rPr>
                <w:rFonts w:ascii="Arial" w:hAnsi="Arial" w:cs="Arial"/>
                <w:sz w:val="20"/>
              </w:rPr>
            </w:pPr>
          </w:p>
          <w:p w14:paraId="4C35690B" w14:textId="77777777" w:rsidR="002675CC" w:rsidRPr="002675CC" w:rsidRDefault="002675CC" w:rsidP="002675CC">
            <w:pPr>
              <w:rPr>
                <w:rFonts w:ascii="Arial" w:hAnsi="Arial" w:cs="Arial"/>
                <w:sz w:val="20"/>
              </w:rPr>
            </w:pPr>
          </w:p>
          <w:p w14:paraId="33F5BDF0" w14:textId="77777777" w:rsidR="002675CC" w:rsidRPr="002675CC" w:rsidRDefault="002675CC" w:rsidP="002675CC">
            <w:pPr>
              <w:rPr>
                <w:rFonts w:ascii="Arial" w:hAnsi="Arial" w:cs="Arial"/>
                <w:sz w:val="20"/>
              </w:rPr>
            </w:pPr>
          </w:p>
          <w:p w14:paraId="754A5BB9" w14:textId="77777777" w:rsidR="002675CC" w:rsidRPr="002675CC" w:rsidRDefault="002675CC" w:rsidP="002675CC">
            <w:pPr>
              <w:rPr>
                <w:rFonts w:ascii="Arial" w:hAnsi="Arial" w:cs="Arial"/>
                <w:sz w:val="20"/>
              </w:rPr>
            </w:pPr>
          </w:p>
          <w:p w14:paraId="635913A2" w14:textId="77777777" w:rsidR="002675CC" w:rsidRPr="002675CC" w:rsidRDefault="002675CC" w:rsidP="002675CC">
            <w:pPr>
              <w:rPr>
                <w:rFonts w:ascii="Arial" w:hAnsi="Arial" w:cs="Arial"/>
                <w:sz w:val="20"/>
              </w:rPr>
            </w:pPr>
          </w:p>
          <w:p w14:paraId="706588E7" w14:textId="77777777" w:rsidR="002675CC" w:rsidRPr="002675CC" w:rsidRDefault="002675CC" w:rsidP="002675CC">
            <w:pPr>
              <w:rPr>
                <w:rFonts w:ascii="Arial" w:hAnsi="Arial" w:cs="Arial"/>
                <w:sz w:val="20"/>
              </w:rPr>
            </w:pPr>
          </w:p>
          <w:p w14:paraId="388D350C" w14:textId="77777777" w:rsidR="002675CC" w:rsidRPr="002675CC" w:rsidRDefault="002675CC" w:rsidP="002675CC">
            <w:pPr>
              <w:rPr>
                <w:rFonts w:ascii="Arial" w:hAnsi="Arial" w:cs="Arial"/>
                <w:sz w:val="20"/>
              </w:rPr>
            </w:pPr>
          </w:p>
          <w:p w14:paraId="4B1C39F5" w14:textId="77777777" w:rsidR="002675CC" w:rsidRPr="002675CC" w:rsidRDefault="002675CC" w:rsidP="002675CC">
            <w:pPr>
              <w:rPr>
                <w:rFonts w:ascii="Arial" w:hAnsi="Arial" w:cs="Arial"/>
                <w:sz w:val="20"/>
              </w:rPr>
            </w:pPr>
          </w:p>
          <w:p w14:paraId="2C95CF1C" w14:textId="77777777" w:rsidR="002675CC" w:rsidRPr="002675CC" w:rsidRDefault="002675CC" w:rsidP="002675CC">
            <w:pPr>
              <w:rPr>
                <w:rFonts w:ascii="Arial" w:hAnsi="Arial" w:cs="Arial"/>
                <w:sz w:val="20"/>
              </w:rPr>
            </w:pPr>
          </w:p>
          <w:p w14:paraId="021D82ED" w14:textId="77777777" w:rsidR="002675CC" w:rsidRPr="002675CC" w:rsidRDefault="002675CC" w:rsidP="002675CC">
            <w:pPr>
              <w:rPr>
                <w:rFonts w:ascii="Arial" w:hAnsi="Arial" w:cs="Arial"/>
                <w:sz w:val="20"/>
              </w:rPr>
            </w:pPr>
          </w:p>
          <w:p w14:paraId="115B0415" w14:textId="77777777" w:rsidR="002675CC" w:rsidRPr="002675CC" w:rsidRDefault="002675CC" w:rsidP="002675CC">
            <w:pPr>
              <w:rPr>
                <w:rFonts w:ascii="Arial" w:hAnsi="Arial" w:cs="Arial"/>
                <w:sz w:val="20"/>
              </w:rPr>
            </w:pPr>
          </w:p>
          <w:p w14:paraId="1B6114BB" w14:textId="77777777" w:rsidR="002675CC" w:rsidRPr="002675CC" w:rsidRDefault="002675CC" w:rsidP="002675CC">
            <w:pPr>
              <w:rPr>
                <w:rFonts w:ascii="Arial" w:hAnsi="Arial" w:cs="Arial"/>
                <w:sz w:val="20"/>
              </w:rPr>
            </w:pPr>
          </w:p>
          <w:p w14:paraId="1B1579EC" w14:textId="77777777" w:rsidR="002675CC" w:rsidRPr="002675CC" w:rsidRDefault="002675CC" w:rsidP="002675CC">
            <w:pPr>
              <w:rPr>
                <w:rFonts w:ascii="Arial" w:hAnsi="Arial" w:cs="Arial"/>
                <w:sz w:val="20"/>
              </w:rPr>
            </w:pPr>
          </w:p>
          <w:p w14:paraId="06897188" w14:textId="77777777" w:rsidR="002675CC" w:rsidRPr="002675CC" w:rsidRDefault="002675CC" w:rsidP="002675CC">
            <w:pPr>
              <w:rPr>
                <w:rFonts w:ascii="Arial" w:hAnsi="Arial" w:cs="Arial"/>
                <w:sz w:val="20"/>
              </w:rPr>
            </w:pPr>
          </w:p>
          <w:p w14:paraId="465405DD" w14:textId="77777777" w:rsidR="002675CC" w:rsidRPr="002675CC" w:rsidRDefault="002675CC" w:rsidP="002675CC">
            <w:pPr>
              <w:rPr>
                <w:rFonts w:ascii="Arial" w:hAnsi="Arial" w:cs="Arial"/>
                <w:sz w:val="20"/>
              </w:rPr>
            </w:pPr>
          </w:p>
          <w:p w14:paraId="4740ADAD" w14:textId="77777777" w:rsidR="002675CC" w:rsidRPr="002675CC" w:rsidRDefault="002675CC" w:rsidP="002675CC">
            <w:pPr>
              <w:rPr>
                <w:rFonts w:ascii="Arial" w:hAnsi="Arial" w:cs="Arial"/>
                <w:sz w:val="20"/>
              </w:rPr>
            </w:pPr>
          </w:p>
          <w:p w14:paraId="00AB9763" w14:textId="77777777" w:rsidR="002675CC" w:rsidRPr="002675CC" w:rsidRDefault="002675CC" w:rsidP="002675CC">
            <w:pPr>
              <w:rPr>
                <w:rFonts w:ascii="Arial" w:hAnsi="Arial" w:cs="Arial"/>
                <w:sz w:val="20"/>
              </w:rPr>
            </w:pPr>
          </w:p>
          <w:p w14:paraId="66FFA7DD" w14:textId="77777777" w:rsidR="002675CC" w:rsidRPr="002675CC" w:rsidRDefault="002675CC" w:rsidP="002675CC">
            <w:pPr>
              <w:rPr>
                <w:rFonts w:ascii="Arial" w:hAnsi="Arial" w:cs="Arial"/>
                <w:sz w:val="20"/>
              </w:rPr>
            </w:pPr>
          </w:p>
          <w:p w14:paraId="04AAE804" w14:textId="77777777" w:rsidR="002675CC" w:rsidRPr="002675CC" w:rsidRDefault="002675CC" w:rsidP="002675CC">
            <w:pPr>
              <w:rPr>
                <w:rFonts w:ascii="Arial" w:hAnsi="Arial" w:cs="Arial"/>
                <w:sz w:val="20"/>
              </w:rPr>
            </w:pPr>
          </w:p>
          <w:p w14:paraId="56890E5C" w14:textId="77777777" w:rsidR="002675CC" w:rsidRPr="002675CC" w:rsidRDefault="002675CC" w:rsidP="002675CC">
            <w:pPr>
              <w:rPr>
                <w:rFonts w:ascii="Arial" w:hAnsi="Arial" w:cs="Arial"/>
                <w:sz w:val="20"/>
              </w:rPr>
            </w:pPr>
          </w:p>
          <w:p w14:paraId="79C89DF1" w14:textId="77777777" w:rsidR="002675CC" w:rsidRPr="002675CC" w:rsidRDefault="002675CC" w:rsidP="002675CC">
            <w:pPr>
              <w:rPr>
                <w:rFonts w:ascii="Arial" w:hAnsi="Arial" w:cs="Arial"/>
                <w:sz w:val="20"/>
              </w:rPr>
            </w:pPr>
          </w:p>
          <w:p w14:paraId="222EDDB6" w14:textId="77777777" w:rsidR="002675CC" w:rsidRDefault="002675CC" w:rsidP="002675CC">
            <w:pPr>
              <w:rPr>
                <w:rFonts w:ascii="Arial" w:hAnsi="Arial" w:cs="Arial"/>
                <w:color w:val="323232"/>
                <w:sz w:val="20"/>
              </w:rPr>
            </w:pPr>
          </w:p>
          <w:p w14:paraId="3A8AF347" w14:textId="77777777" w:rsidR="002675CC" w:rsidRPr="002675CC" w:rsidRDefault="002675CC" w:rsidP="002675CC">
            <w:pPr>
              <w:rPr>
                <w:rFonts w:ascii="Arial" w:hAnsi="Arial" w:cs="Arial"/>
                <w:sz w:val="20"/>
              </w:rPr>
            </w:pPr>
          </w:p>
          <w:p w14:paraId="41EDEE9E" w14:textId="7FA3D09E" w:rsidR="002675CC" w:rsidRPr="002675CC" w:rsidRDefault="002675CC" w:rsidP="002675CC">
            <w:pPr>
              <w:tabs>
                <w:tab w:val="left" w:pos="1005"/>
              </w:tabs>
              <w:rPr>
                <w:rFonts w:ascii="Arial" w:hAnsi="Arial" w:cs="Arial"/>
                <w:sz w:val="20"/>
              </w:rPr>
            </w:pPr>
            <w:r>
              <w:rPr>
                <w:rFonts w:ascii="Arial" w:hAnsi="Arial" w:cs="Arial"/>
                <w:sz w:val="20"/>
              </w:rPr>
              <w:tab/>
            </w:r>
          </w:p>
        </w:tc>
        <w:tc>
          <w:tcPr>
            <w:tcW w:w="709" w:type="dxa"/>
            <w:tcMar>
              <w:left w:w="108" w:type="dxa"/>
            </w:tcMar>
          </w:tcPr>
          <w:p w14:paraId="5FE7EB2E" w14:textId="77777777" w:rsidR="00BF35C3" w:rsidRPr="00633A52" w:rsidRDefault="00BF35C3" w:rsidP="00BF35C3">
            <w:pPr>
              <w:rPr>
                <w:rFonts w:ascii="Arial" w:hAnsi="Arial" w:cs="Arial"/>
                <w:sz w:val="20"/>
              </w:rPr>
            </w:pPr>
            <w:r w:rsidRPr="00633A52">
              <w:rPr>
                <w:rFonts w:ascii="Arial" w:hAnsi="Arial" w:cs="Arial"/>
                <w:sz w:val="20"/>
              </w:rPr>
              <w:t>Full</w:t>
            </w:r>
          </w:p>
        </w:tc>
        <w:tc>
          <w:tcPr>
            <w:tcW w:w="1417" w:type="dxa"/>
            <w:tcMar>
              <w:left w:w="108" w:type="dxa"/>
            </w:tcMar>
          </w:tcPr>
          <w:p w14:paraId="5F361DFF" w14:textId="77777777" w:rsidR="00BF35C3" w:rsidRPr="00633A52" w:rsidRDefault="00BF35C3" w:rsidP="00BF35C3">
            <w:pPr>
              <w:rPr>
                <w:rFonts w:ascii="Arial" w:hAnsi="Arial" w:cs="Arial"/>
                <w:sz w:val="20"/>
              </w:rPr>
            </w:pPr>
            <w:r>
              <w:rPr>
                <w:rFonts w:ascii="Arial" w:hAnsi="Arial" w:cs="Arial"/>
                <w:sz w:val="20"/>
              </w:rPr>
              <w:t>Solo Housing (East Anglia)</w:t>
            </w:r>
          </w:p>
        </w:tc>
        <w:tc>
          <w:tcPr>
            <w:tcW w:w="1560" w:type="dxa"/>
            <w:tcMar>
              <w:left w:w="108" w:type="dxa"/>
            </w:tcMar>
          </w:tcPr>
          <w:p w14:paraId="3A29BB1F" w14:textId="77777777" w:rsidR="00BF35C3" w:rsidRPr="00633A52" w:rsidRDefault="00BF35C3" w:rsidP="00BF35C3">
            <w:pPr>
              <w:rPr>
                <w:rFonts w:ascii="Arial" w:hAnsi="Arial" w:cs="Arial"/>
                <w:sz w:val="20"/>
              </w:rPr>
            </w:pPr>
            <w:r>
              <w:rPr>
                <w:rFonts w:ascii="Arial" w:hAnsi="Arial" w:cs="Arial"/>
                <w:color w:val="323232"/>
                <w:sz w:val="20"/>
              </w:rPr>
              <w:t xml:space="preserve">Land at 32 to 34 Victoria Road, Diss, Norfolk </w:t>
            </w:r>
          </w:p>
        </w:tc>
        <w:tc>
          <w:tcPr>
            <w:tcW w:w="1842" w:type="dxa"/>
            <w:tcMar>
              <w:left w:w="108" w:type="dxa"/>
            </w:tcMar>
          </w:tcPr>
          <w:p w14:paraId="6DFC54EC" w14:textId="77777777" w:rsidR="00BF35C3" w:rsidRPr="00633A52" w:rsidRDefault="00BF35C3" w:rsidP="00BF35C3">
            <w:pPr>
              <w:autoSpaceDE w:val="0"/>
              <w:autoSpaceDN w:val="0"/>
              <w:adjustRightInd w:val="0"/>
              <w:rPr>
                <w:rFonts w:ascii="Arial" w:hAnsi="Arial" w:cs="Arial"/>
                <w:color w:val="000000"/>
                <w:sz w:val="20"/>
              </w:rPr>
            </w:pPr>
            <w:r>
              <w:rPr>
                <w:rFonts w:ascii="Arial" w:hAnsi="Arial" w:cs="Arial"/>
                <w:color w:val="323232"/>
                <w:sz w:val="20"/>
              </w:rPr>
              <w:t>Removal of former garage and construction of new affordable flats</w:t>
            </w:r>
          </w:p>
        </w:tc>
        <w:tc>
          <w:tcPr>
            <w:tcW w:w="4356" w:type="dxa"/>
            <w:shd w:val="clear" w:color="auto" w:fill="auto"/>
            <w:tcMar>
              <w:left w:w="108" w:type="dxa"/>
            </w:tcMar>
          </w:tcPr>
          <w:p w14:paraId="2FC5D414" w14:textId="352BB8EB" w:rsidR="00E6259E" w:rsidRDefault="00515913" w:rsidP="00E6259E">
            <w:pPr>
              <w:autoSpaceDE w:val="0"/>
              <w:autoSpaceDN w:val="0"/>
              <w:adjustRightInd w:val="0"/>
              <w:rPr>
                <w:rFonts w:ascii="Arial" w:hAnsi="Arial" w:cs="Arial"/>
                <w:sz w:val="20"/>
              </w:rPr>
            </w:pPr>
            <w:bookmarkStart w:id="0" w:name="page6R_mcid68"/>
            <w:bookmarkEnd w:id="0"/>
            <w:r>
              <w:rPr>
                <w:rFonts w:ascii="Arial" w:hAnsi="Arial" w:cs="Arial"/>
                <w:sz w:val="20"/>
              </w:rPr>
              <w:t>Diss Town Council s</w:t>
            </w:r>
            <w:r w:rsidR="004478D3">
              <w:rPr>
                <w:rFonts w:ascii="Arial" w:hAnsi="Arial" w:cs="Arial"/>
                <w:sz w:val="20"/>
              </w:rPr>
              <w:t>upport</w:t>
            </w:r>
            <w:r>
              <w:rPr>
                <w:rFonts w:ascii="Arial" w:hAnsi="Arial" w:cs="Arial"/>
                <w:sz w:val="20"/>
              </w:rPr>
              <w:t>s the</w:t>
            </w:r>
            <w:r w:rsidR="004478D3">
              <w:rPr>
                <w:rFonts w:ascii="Arial" w:hAnsi="Arial" w:cs="Arial"/>
                <w:sz w:val="20"/>
              </w:rPr>
              <w:t xml:space="preserve"> principle of development on this site</w:t>
            </w:r>
            <w:r w:rsidR="00E91FEF">
              <w:rPr>
                <w:rFonts w:ascii="Arial" w:hAnsi="Arial" w:cs="Arial"/>
                <w:sz w:val="20"/>
              </w:rPr>
              <w:t>, applauds the applicant for revisiting their proposals based on previous comments and encourages the applicant to attend future planning committee meetings to discuss future proposals.  However, members feel that the original design</w:t>
            </w:r>
            <w:r w:rsidR="00E91FEF">
              <w:rPr>
                <w:rFonts w:ascii="Arial" w:hAnsi="Arial" w:cs="Arial"/>
                <w:bCs/>
                <w:sz w:val="20"/>
              </w:rPr>
              <w:t xml:space="preserve"> was architecturally better and more in keeping with the surrounding area than the revised application and for the following additional reasons feels that the application should be REFUSED. </w:t>
            </w:r>
          </w:p>
          <w:p w14:paraId="186C525D" w14:textId="0EA07D39" w:rsidR="00515913" w:rsidRDefault="00515913" w:rsidP="00E6259E">
            <w:pPr>
              <w:autoSpaceDE w:val="0"/>
              <w:autoSpaceDN w:val="0"/>
              <w:adjustRightInd w:val="0"/>
              <w:rPr>
                <w:rFonts w:ascii="Arial" w:hAnsi="Arial" w:cs="Arial"/>
                <w:sz w:val="20"/>
              </w:rPr>
            </w:pPr>
          </w:p>
          <w:p w14:paraId="5365D589" w14:textId="35590DD5" w:rsidR="00E6259E" w:rsidRDefault="00E6259E" w:rsidP="00E6259E">
            <w:pPr>
              <w:autoSpaceDE w:val="0"/>
              <w:autoSpaceDN w:val="0"/>
              <w:adjustRightInd w:val="0"/>
              <w:rPr>
                <w:rFonts w:ascii="Arial" w:hAnsi="Arial" w:cs="Arial"/>
                <w:color w:val="000000"/>
                <w:sz w:val="20"/>
              </w:rPr>
            </w:pPr>
            <w:r w:rsidRPr="00E6259E">
              <w:rPr>
                <w:rFonts w:ascii="Arial" w:hAnsi="Arial" w:cs="Arial"/>
                <w:color w:val="000000"/>
                <w:sz w:val="20"/>
              </w:rPr>
              <w:t xml:space="preserve">1. Policy DM 3.5 (also policy DM3.8) states additional dwellings on sub-divided plots within development boundaries are permitted, however in this case: </w:t>
            </w:r>
          </w:p>
          <w:p w14:paraId="34746AF6" w14:textId="77777777" w:rsidR="00515913" w:rsidRPr="00E6259E" w:rsidRDefault="00515913" w:rsidP="00E6259E">
            <w:pPr>
              <w:autoSpaceDE w:val="0"/>
              <w:autoSpaceDN w:val="0"/>
              <w:adjustRightInd w:val="0"/>
              <w:rPr>
                <w:rFonts w:ascii="Arial" w:hAnsi="Arial" w:cs="Arial"/>
                <w:color w:val="000000"/>
                <w:sz w:val="20"/>
              </w:rPr>
            </w:pPr>
          </w:p>
          <w:p w14:paraId="04BDD38C" w14:textId="3109F467" w:rsidR="00E6259E" w:rsidRDefault="00E6259E" w:rsidP="00E6259E">
            <w:pPr>
              <w:autoSpaceDE w:val="0"/>
              <w:autoSpaceDN w:val="0"/>
              <w:adjustRightInd w:val="0"/>
              <w:rPr>
                <w:rFonts w:ascii="Arial" w:hAnsi="Arial" w:cs="Arial"/>
                <w:color w:val="000000"/>
                <w:sz w:val="20"/>
              </w:rPr>
            </w:pPr>
            <w:r w:rsidRPr="00E6259E">
              <w:rPr>
                <w:rFonts w:ascii="Arial" w:hAnsi="Arial" w:cs="Arial"/>
                <w:color w:val="000000"/>
                <w:sz w:val="20"/>
              </w:rPr>
              <w:t>a) Too many flats are being squeezed onto this site giving massing and poor-quality design</w:t>
            </w:r>
            <w:r w:rsidR="005E78E0">
              <w:rPr>
                <w:rFonts w:ascii="Arial" w:hAnsi="Arial" w:cs="Arial"/>
                <w:color w:val="000000"/>
                <w:sz w:val="20"/>
              </w:rPr>
              <w:t>, which</w:t>
            </w:r>
            <w:r w:rsidRPr="00E6259E">
              <w:rPr>
                <w:rFonts w:ascii="Arial" w:hAnsi="Arial" w:cs="Arial"/>
                <w:color w:val="000000"/>
                <w:sz w:val="20"/>
              </w:rPr>
              <w:t xml:space="preserve"> would have an unacceptable impact on neighbouring properties. The space at the rear and ends of the property are very narrow and</w:t>
            </w:r>
            <w:r w:rsidR="005E78E0">
              <w:rPr>
                <w:rFonts w:ascii="Arial" w:hAnsi="Arial" w:cs="Arial"/>
                <w:color w:val="000000"/>
                <w:sz w:val="20"/>
              </w:rPr>
              <w:t xml:space="preserve"> may</w:t>
            </w:r>
            <w:r w:rsidRPr="00E6259E">
              <w:rPr>
                <w:rFonts w:ascii="Arial" w:hAnsi="Arial" w:cs="Arial"/>
                <w:color w:val="000000"/>
                <w:sz w:val="20"/>
              </w:rPr>
              <w:t xml:space="preserve"> become an area where waste is discarded. We would be happy to consider a single storey extension which although it would likely reduce the number of flats would be more in keeping with area and make efficient use of the area. </w:t>
            </w:r>
          </w:p>
          <w:p w14:paraId="2BCEBDEE" w14:textId="77777777" w:rsidR="00515913" w:rsidRPr="00E6259E" w:rsidRDefault="00515913" w:rsidP="00E6259E">
            <w:pPr>
              <w:autoSpaceDE w:val="0"/>
              <w:autoSpaceDN w:val="0"/>
              <w:adjustRightInd w:val="0"/>
              <w:rPr>
                <w:rFonts w:ascii="Arial" w:hAnsi="Arial" w:cs="Arial"/>
                <w:color w:val="000000"/>
                <w:sz w:val="20"/>
              </w:rPr>
            </w:pPr>
          </w:p>
          <w:p w14:paraId="01694F1F" w14:textId="0C833D4D" w:rsidR="00E6259E" w:rsidRPr="00E6259E" w:rsidRDefault="00E6259E" w:rsidP="00E6259E">
            <w:pPr>
              <w:autoSpaceDE w:val="0"/>
              <w:autoSpaceDN w:val="0"/>
              <w:adjustRightInd w:val="0"/>
              <w:rPr>
                <w:rFonts w:ascii="Arial" w:hAnsi="Arial" w:cs="Arial"/>
                <w:color w:val="000000"/>
                <w:sz w:val="20"/>
              </w:rPr>
            </w:pPr>
            <w:r w:rsidRPr="00E6259E">
              <w:rPr>
                <w:rFonts w:ascii="Arial" w:hAnsi="Arial" w:cs="Arial"/>
                <w:color w:val="000000"/>
                <w:sz w:val="20"/>
              </w:rPr>
              <w:t>b) Whilst the original design with pitched roofs overlooked the neighbouring properties</w:t>
            </w:r>
            <w:r w:rsidR="005E78E0">
              <w:rPr>
                <w:rFonts w:ascii="Arial" w:hAnsi="Arial" w:cs="Arial"/>
                <w:color w:val="000000"/>
                <w:sz w:val="20"/>
              </w:rPr>
              <w:t>,</w:t>
            </w:r>
            <w:r w:rsidRPr="00E6259E">
              <w:rPr>
                <w:rFonts w:ascii="Arial" w:hAnsi="Arial" w:cs="Arial"/>
                <w:color w:val="000000"/>
                <w:sz w:val="20"/>
              </w:rPr>
              <w:t xml:space="preserve"> the walls and the flat roof</w:t>
            </w:r>
            <w:r w:rsidR="005E78E0">
              <w:rPr>
                <w:rFonts w:ascii="Arial" w:hAnsi="Arial" w:cs="Arial"/>
                <w:color w:val="000000"/>
                <w:sz w:val="20"/>
              </w:rPr>
              <w:t xml:space="preserve"> of the new design</w:t>
            </w:r>
            <w:r w:rsidRPr="00E6259E">
              <w:rPr>
                <w:rFonts w:ascii="Arial" w:hAnsi="Arial" w:cs="Arial"/>
                <w:color w:val="000000"/>
                <w:sz w:val="20"/>
              </w:rPr>
              <w:t xml:space="preserve"> give the impression of an industrial building</w:t>
            </w:r>
            <w:r w:rsidR="005E78E0">
              <w:rPr>
                <w:rFonts w:ascii="Arial" w:hAnsi="Arial" w:cs="Arial"/>
                <w:color w:val="000000"/>
                <w:sz w:val="20"/>
              </w:rPr>
              <w:t>, which</w:t>
            </w:r>
            <w:r w:rsidRPr="00E6259E">
              <w:rPr>
                <w:rFonts w:ascii="Arial" w:hAnsi="Arial" w:cs="Arial"/>
                <w:color w:val="000000"/>
                <w:sz w:val="20"/>
              </w:rPr>
              <w:t xml:space="preserve"> would be out of keeping with the </w:t>
            </w:r>
            <w:r w:rsidR="0037058D">
              <w:rPr>
                <w:rFonts w:ascii="Arial" w:hAnsi="Arial" w:cs="Arial"/>
                <w:color w:val="000000"/>
                <w:sz w:val="20"/>
              </w:rPr>
              <w:t xml:space="preserve">character of </w:t>
            </w:r>
            <w:r w:rsidRPr="00E6259E">
              <w:rPr>
                <w:rFonts w:ascii="Arial" w:hAnsi="Arial" w:cs="Arial"/>
                <w:color w:val="000000"/>
                <w:sz w:val="20"/>
              </w:rPr>
              <w:t>neighbouring residential properties</w:t>
            </w:r>
            <w:r w:rsidR="005E78E0">
              <w:rPr>
                <w:rFonts w:ascii="Arial" w:hAnsi="Arial" w:cs="Arial"/>
                <w:color w:val="000000"/>
                <w:sz w:val="20"/>
              </w:rPr>
              <w:t xml:space="preserve"> and does not substantially reduce overshadowing. </w:t>
            </w:r>
            <w:r w:rsidRPr="00E6259E">
              <w:rPr>
                <w:rFonts w:ascii="Arial" w:hAnsi="Arial" w:cs="Arial"/>
                <w:color w:val="000000"/>
                <w:sz w:val="20"/>
              </w:rPr>
              <w:t xml:space="preserve"> </w:t>
            </w:r>
            <w:r w:rsidR="005E78E0">
              <w:rPr>
                <w:rFonts w:ascii="Arial" w:hAnsi="Arial" w:cs="Arial"/>
                <w:color w:val="000000"/>
                <w:sz w:val="20"/>
              </w:rPr>
              <w:br/>
            </w:r>
          </w:p>
          <w:p w14:paraId="4DDEB679" w14:textId="7B5E7965" w:rsidR="00E6259E" w:rsidRPr="00E6259E" w:rsidRDefault="00E6259E" w:rsidP="00E6259E">
            <w:pPr>
              <w:autoSpaceDE w:val="0"/>
              <w:autoSpaceDN w:val="0"/>
              <w:adjustRightInd w:val="0"/>
              <w:rPr>
                <w:rFonts w:ascii="Arial" w:hAnsi="Arial" w:cs="Arial"/>
                <w:color w:val="000000"/>
                <w:sz w:val="20"/>
              </w:rPr>
            </w:pPr>
            <w:r w:rsidRPr="00E6259E">
              <w:rPr>
                <w:rFonts w:ascii="Arial" w:hAnsi="Arial" w:cs="Arial"/>
                <w:color w:val="000000"/>
                <w:sz w:val="20"/>
              </w:rPr>
              <w:t>c) The shared amenity space is barely adequate for the existing 13 flats on this site and will be inadequate for the addition of 9 further flats (22 in total)</w:t>
            </w:r>
            <w:r>
              <w:rPr>
                <w:rFonts w:ascii="Arial" w:hAnsi="Arial" w:cs="Arial"/>
                <w:color w:val="000000"/>
                <w:sz w:val="20"/>
              </w:rPr>
              <w:t>.</w:t>
            </w:r>
            <w:r w:rsidRPr="00E6259E">
              <w:rPr>
                <w:rFonts w:ascii="Arial" w:hAnsi="Arial" w:cs="Arial"/>
                <w:color w:val="000000"/>
                <w:sz w:val="20"/>
              </w:rPr>
              <w:t xml:space="preserve"> </w:t>
            </w:r>
            <w:r w:rsidR="00BA2595">
              <w:rPr>
                <w:rFonts w:ascii="Arial" w:hAnsi="Arial" w:cs="Arial"/>
                <w:color w:val="000000"/>
                <w:sz w:val="20"/>
              </w:rPr>
              <w:br/>
            </w:r>
          </w:p>
          <w:p w14:paraId="740B20E9" w14:textId="028B79AC" w:rsidR="00E6259E" w:rsidRPr="00E6259E" w:rsidRDefault="00BA2595" w:rsidP="00E6259E">
            <w:pPr>
              <w:autoSpaceDE w:val="0"/>
              <w:autoSpaceDN w:val="0"/>
              <w:adjustRightInd w:val="0"/>
              <w:rPr>
                <w:rFonts w:ascii="Arial" w:hAnsi="Arial" w:cs="Arial"/>
                <w:color w:val="000000"/>
                <w:sz w:val="20"/>
              </w:rPr>
            </w:pPr>
            <w:r>
              <w:rPr>
                <w:rFonts w:ascii="Arial" w:hAnsi="Arial" w:cs="Arial"/>
                <w:color w:val="000000"/>
                <w:sz w:val="20"/>
              </w:rPr>
              <w:t>d</w:t>
            </w:r>
            <w:r w:rsidR="00E6259E" w:rsidRPr="00E6259E">
              <w:rPr>
                <w:rFonts w:ascii="Arial" w:hAnsi="Arial" w:cs="Arial"/>
                <w:color w:val="000000"/>
                <w:sz w:val="20"/>
              </w:rPr>
              <w:t xml:space="preserve">) </w:t>
            </w:r>
            <w:r>
              <w:rPr>
                <w:rFonts w:ascii="Arial" w:hAnsi="Arial" w:cs="Arial"/>
                <w:color w:val="000000"/>
                <w:sz w:val="20"/>
              </w:rPr>
              <w:t xml:space="preserve">The proximity to the boundaries with other properties will lead to overlooking, </w:t>
            </w:r>
            <w:r w:rsidR="00E6259E" w:rsidRPr="00E6259E">
              <w:rPr>
                <w:rFonts w:ascii="Arial" w:hAnsi="Arial" w:cs="Arial"/>
                <w:color w:val="000000"/>
                <w:sz w:val="20"/>
              </w:rPr>
              <w:t xml:space="preserve">inadequate levels of reasonable access to light and privacy, free from unacceptable noise. The same will apply to those living in ground floor flats because of the relatively high fence and low windows at the rear of the property. </w:t>
            </w:r>
            <w:r>
              <w:rPr>
                <w:rFonts w:ascii="Arial" w:hAnsi="Arial" w:cs="Arial"/>
                <w:color w:val="000000"/>
                <w:sz w:val="20"/>
              </w:rPr>
              <w:br/>
            </w:r>
          </w:p>
          <w:p w14:paraId="783BC830" w14:textId="07A525E2" w:rsidR="00E6259E" w:rsidRPr="00E6259E" w:rsidRDefault="00BA2595" w:rsidP="00E6259E">
            <w:pPr>
              <w:autoSpaceDE w:val="0"/>
              <w:autoSpaceDN w:val="0"/>
              <w:adjustRightInd w:val="0"/>
              <w:rPr>
                <w:rFonts w:ascii="Arial" w:hAnsi="Arial" w:cs="Arial"/>
                <w:sz w:val="20"/>
              </w:rPr>
            </w:pPr>
            <w:r>
              <w:rPr>
                <w:rFonts w:ascii="Arial" w:hAnsi="Arial" w:cs="Arial"/>
                <w:color w:val="000000"/>
                <w:sz w:val="20"/>
              </w:rPr>
              <w:t>e)</w:t>
            </w:r>
            <w:r w:rsidR="00E6259E" w:rsidRPr="00E6259E">
              <w:rPr>
                <w:rFonts w:ascii="Arial" w:hAnsi="Arial" w:cs="Arial"/>
                <w:color w:val="000000"/>
                <w:sz w:val="20"/>
              </w:rPr>
              <w:t xml:space="preserve"> The proposed design in having the first floor 1m below ground level </w:t>
            </w:r>
            <w:r w:rsidR="00603DE1">
              <w:rPr>
                <w:rFonts w:ascii="Arial" w:hAnsi="Arial" w:cs="Arial"/>
                <w:color w:val="000000"/>
                <w:sz w:val="20"/>
              </w:rPr>
              <w:t xml:space="preserve">may </w:t>
            </w:r>
            <w:r w:rsidR="00E6259E" w:rsidRPr="00E6259E">
              <w:rPr>
                <w:rFonts w:ascii="Arial" w:hAnsi="Arial" w:cs="Arial"/>
                <w:color w:val="000000"/>
                <w:sz w:val="20"/>
              </w:rPr>
              <w:t>impose an unnecessary flood</w:t>
            </w:r>
            <w:r w:rsidR="00B566E0">
              <w:rPr>
                <w:rFonts w:ascii="Arial" w:hAnsi="Arial" w:cs="Arial"/>
                <w:color w:val="000000"/>
                <w:sz w:val="20"/>
              </w:rPr>
              <w:t xml:space="preserve"> / drainage</w:t>
            </w:r>
            <w:r w:rsidR="00E6259E" w:rsidRPr="00E6259E">
              <w:rPr>
                <w:rFonts w:ascii="Arial" w:hAnsi="Arial" w:cs="Arial"/>
                <w:color w:val="000000"/>
                <w:sz w:val="20"/>
              </w:rPr>
              <w:t xml:space="preserve"> risk. There </w:t>
            </w:r>
            <w:r w:rsidR="00B566E0">
              <w:rPr>
                <w:rFonts w:ascii="Arial" w:hAnsi="Arial" w:cs="Arial"/>
                <w:color w:val="000000"/>
                <w:sz w:val="20"/>
              </w:rPr>
              <w:t xml:space="preserve">may </w:t>
            </w:r>
            <w:r w:rsidR="00E6259E" w:rsidRPr="00E6259E">
              <w:rPr>
                <w:rFonts w:ascii="Arial" w:hAnsi="Arial" w:cs="Arial"/>
                <w:color w:val="000000"/>
                <w:sz w:val="20"/>
              </w:rPr>
              <w:t xml:space="preserve">also be a security risk due to low rear windows (almost at ground </w:t>
            </w:r>
            <w:r w:rsidR="00E6259E" w:rsidRPr="00E6259E">
              <w:rPr>
                <w:rFonts w:ascii="Arial" w:hAnsi="Arial" w:cs="Arial"/>
                <w:sz w:val="20"/>
              </w:rPr>
              <w:t xml:space="preserve">level) and a narrow passageway at the rear of the property masking possible intruders. It is unlikely to meet the Police aim of ‘’designing out crime’’. </w:t>
            </w:r>
            <w:r w:rsidR="00E6259E">
              <w:rPr>
                <w:rFonts w:ascii="Arial" w:hAnsi="Arial" w:cs="Arial"/>
                <w:sz w:val="20"/>
              </w:rPr>
              <w:br/>
            </w:r>
          </w:p>
          <w:p w14:paraId="287BCB2E" w14:textId="5AA474D8" w:rsidR="00E6259E" w:rsidRPr="00E6259E" w:rsidRDefault="00E6259E" w:rsidP="00E6259E">
            <w:pPr>
              <w:autoSpaceDE w:val="0"/>
              <w:autoSpaceDN w:val="0"/>
              <w:adjustRightInd w:val="0"/>
              <w:rPr>
                <w:rFonts w:ascii="Arial" w:hAnsi="Arial" w:cs="Arial"/>
                <w:sz w:val="20"/>
              </w:rPr>
            </w:pPr>
            <w:r w:rsidRPr="00E6259E">
              <w:rPr>
                <w:rFonts w:ascii="Arial" w:hAnsi="Arial" w:cs="Arial"/>
                <w:sz w:val="20"/>
              </w:rPr>
              <w:t xml:space="preserve">2. Policy DM 3.12 - the parking provision is barely adequate for the 13 existing flats and certainly inadequate to cater for an additional 9 new flats especially as this includes parking for staff and service vehicles. There are </w:t>
            </w:r>
            <w:r w:rsidRPr="00E6259E">
              <w:rPr>
                <w:rFonts w:ascii="Arial" w:hAnsi="Arial" w:cs="Arial"/>
                <w:sz w:val="20"/>
              </w:rPr>
              <w:lastRenderedPageBreak/>
              <w:t>currently 3 staff parking places and 4 parking spaces to cover the 22 residents plus service vehicles</w:t>
            </w:r>
            <w:r>
              <w:rPr>
                <w:rFonts w:ascii="Arial" w:hAnsi="Arial" w:cs="Arial"/>
                <w:sz w:val="20"/>
              </w:rPr>
              <w:t>.</w:t>
            </w:r>
            <w:r>
              <w:rPr>
                <w:rFonts w:ascii="Arial" w:hAnsi="Arial" w:cs="Arial"/>
                <w:sz w:val="20"/>
              </w:rPr>
              <w:br/>
            </w:r>
            <w:r w:rsidRPr="00E6259E">
              <w:rPr>
                <w:rFonts w:ascii="Arial" w:hAnsi="Arial" w:cs="Arial"/>
                <w:sz w:val="20"/>
              </w:rPr>
              <w:t xml:space="preserve"> </w:t>
            </w:r>
          </w:p>
          <w:p w14:paraId="302E735C" w14:textId="2FC4388F" w:rsidR="00E6259E" w:rsidRPr="00E6259E" w:rsidRDefault="00E6259E" w:rsidP="00E6259E">
            <w:pPr>
              <w:autoSpaceDE w:val="0"/>
              <w:autoSpaceDN w:val="0"/>
              <w:adjustRightInd w:val="0"/>
              <w:rPr>
                <w:rFonts w:ascii="Arial" w:hAnsi="Arial" w:cs="Arial"/>
                <w:sz w:val="20"/>
              </w:rPr>
            </w:pPr>
            <w:r w:rsidRPr="00E6259E">
              <w:rPr>
                <w:rFonts w:ascii="Arial" w:hAnsi="Arial" w:cs="Arial"/>
                <w:sz w:val="20"/>
              </w:rPr>
              <w:t xml:space="preserve">3. Policy DM 3.13 - the development will lead to: </w:t>
            </w:r>
            <w:r w:rsidR="00520515">
              <w:rPr>
                <w:rFonts w:ascii="Arial" w:hAnsi="Arial" w:cs="Arial"/>
                <w:sz w:val="20"/>
              </w:rPr>
              <w:br/>
            </w:r>
          </w:p>
          <w:p w14:paraId="010C6D7D" w14:textId="15BA9D9E" w:rsidR="00E6259E" w:rsidRPr="00E6259E" w:rsidRDefault="00E6259E" w:rsidP="00E6259E">
            <w:pPr>
              <w:autoSpaceDE w:val="0"/>
              <w:autoSpaceDN w:val="0"/>
              <w:adjustRightInd w:val="0"/>
              <w:rPr>
                <w:rFonts w:ascii="Arial" w:hAnsi="Arial" w:cs="Arial"/>
                <w:sz w:val="20"/>
              </w:rPr>
            </w:pPr>
            <w:r w:rsidRPr="00E6259E">
              <w:rPr>
                <w:rFonts w:ascii="Arial" w:hAnsi="Arial" w:cs="Arial"/>
                <w:sz w:val="20"/>
              </w:rPr>
              <w:t xml:space="preserve">a) overlooking and loss of private residential amenity space </w:t>
            </w:r>
            <w:r w:rsidR="00520515">
              <w:rPr>
                <w:rFonts w:ascii="Arial" w:hAnsi="Arial" w:cs="Arial"/>
                <w:sz w:val="20"/>
              </w:rPr>
              <w:br/>
            </w:r>
          </w:p>
          <w:p w14:paraId="54D0F873" w14:textId="333D7DCE" w:rsidR="00E6259E" w:rsidRPr="00E6259E" w:rsidRDefault="00E6259E" w:rsidP="00E6259E">
            <w:pPr>
              <w:autoSpaceDE w:val="0"/>
              <w:autoSpaceDN w:val="0"/>
              <w:adjustRightInd w:val="0"/>
              <w:rPr>
                <w:rFonts w:ascii="Arial" w:hAnsi="Arial" w:cs="Arial"/>
                <w:sz w:val="20"/>
              </w:rPr>
            </w:pPr>
            <w:r w:rsidRPr="00E6259E">
              <w:rPr>
                <w:rFonts w:ascii="Arial" w:hAnsi="Arial" w:cs="Arial"/>
                <w:sz w:val="20"/>
              </w:rPr>
              <w:t xml:space="preserve">b) loss of day light, overshadowing and overbearing impact </w:t>
            </w:r>
            <w:r w:rsidR="00520515">
              <w:rPr>
                <w:rFonts w:ascii="Arial" w:hAnsi="Arial" w:cs="Arial"/>
                <w:sz w:val="20"/>
              </w:rPr>
              <w:br/>
            </w:r>
          </w:p>
          <w:p w14:paraId="6FD83BC7" w14:textId="11AC5F1B" w:rsidR="00E6259E" w:rsidRPr="00E6259E" w:rsidRDefault="00E6259E" w:rsidP="00E6259E">
            <w:pPr>
              <w:autoSpaceDE w:val="0"/>
              <w:autoSpaceDN w:val="0"/>
              <w:adjustRightInd w:val="0"/>
              <w:rPr>
                <w:rFonts w:ascii="Arial" w:hAnsi="Arial" w:cs="Arial"/>
                <w:sz w:val="20"/>
              </w:rPr>
            </w:pPr>
            <w:r w:rsidRPr="00E6259E">
              <w:rPr>
                <w:rFonts w:ascii="Arial" w:hAnsi="Arial" w:cs="Arial"/>
                <w:sz w:val="20"/>
              </w:rPr>
              <w:t xml:space="preserve">c) introduction of incompatible neighbouring uses in terms of noise and artificial light pollution. The policy states that planning permission should be refused where proposed development would lead to an excessive or unreasonable impact on existing neighbouring occupants and the amenity of the area or a poor level of amenity for new occupiers. </w:t>
            </w:r>
            <w:r>
              <w:rPr>
                <w:rFonts w:ascii="Arial" w:hAnsi="Arial" w:cs="Arial"/>
                <w:sz w:val="20"/>
              </w:rPr>
              <w:br/>
            </w:r>
          </w:p>
          <w:p w14:paraId="746862F2" w14:textId="0202A2EA" w:rsidR="004478D3" w:rsidRDefault="00E6259E" w:rsidP="00E6259E">
            <w:pPr>
              <w:autoSpaceDE w:val="0"/>
              <w:autoSpaceDN w:val="0"/>
              <w:adjustRightInd w:val="0"/>
              <w:rPr>
                <w:rFonts w:ascii="Arial" w:hAnsi="Arial" w:cs="Arial"/>
                <w:sz w:val="20"/>
              </w:rPr>
            </w:pPr>
            <w:r w:rsidRPr="00E6259E">
              <w:rPr>
                <w:rFonts w:ascii="Arial" w:hAnsi="Arial" w:cs="Arial"/>
                <w:sz w:val="20"/>
              </w:rPr>
              <w:t>4. Policy DM 4.3 - facilities for the collection of recycling and waste are inadequate for the increased number of apartments.</w:t>
            </w:r>
          </w:p>
          <w:p w14:paraId="0452D893" w14:textId="6B273279" w:rsidR="004478D3" w:rsidRPr="00765E0F" w:rsidRDefault="004478D3" w:rsidP="00E6259E">
            <w:pPr>
              <w:autoSpaceDE w:val="0"/>
              <w:autoSpaceDN w:val="0"/>
              <w:adjustRightInd w:val="0"/>
              <w:rPr>
                <w:rFonts w:ascii="Arial" w:hAnsi="Arial" w:cs="Arial"/>
                <w:sz w:val="20"/>
              </w:rPr>
            </w:pPr>
          </w:p>
        </w:tc>
      </w:tr>
    </w:tbl>
    <w:p w14:paraId="61536A08" w14:textId="12767327" w:rsidR="001525A5" w:rsidRDefault="001525A5">
      <w:pPr>
        <w:jc w:val="both"/>
        <w:rPr>
          <w:rFonts w:ascii="Arial" w:hAnsi="Arial" w:cs="Arial"/>
          <w:b/>
          <w:sz w:val="20"/>
        </w:rPr>
      </w:pPr>
    </w:p>
    <w:p w14:paraId="38FDC71A" w14:textId="28621256" w:rsidR="001525A5" w:rsidRPr="009A4678" w:rsidRDefault="00B266DD">
      <w:pPr>
        <w:jc w:val="both"/>
        <w:rPr>
          <w:rFonts w:ascii="Arial" w:hAnsi="Arial" w:cs="Arial"/>
          <w:b/>
          <w:sz w:val="20"/>
        </w:rPr>
      </w:pPr>
      <w:r>
        <w:rPr>
          <w:rFonts w:ascii="Arial" w:hAnsi="Arial" w:cs="Arial"/>
          <w:b/>
          <w:sz w:val="20"/>
        </w:rPr>
        <w:t>PL</w:t>
      </w:r>
      <w:r w:rsidR="00974A22">
        <w:rPr>
          <w:rFonts w:ascii="Arial" w:hAnsi="Arial" w:cs="Arial"/>
          <w:b/>
          <w:sz w:val="20"/>
        </w:rPr>
        <w:t>0123</w:t>
      </w:r>
      <w:r>
        <w:rPr>
          <w:rFonts w:ascii="Arial" w:hAnsi="Arial" w:cs="Arial"/>
          <w:b/>
          <w:sz w:val="20"/>
        </w:rPr>
        <w:t>/</w:t>
      </w:r>
      <w:r w:rsidR="007522E5">
        <w:rPr>
          <w:rFonts w:ascii="Arial" w:hAnsi="Arial" w:cs="Arial"/>
          <w:b/>
          <w:sz w:val="20"/>
        </w:rPr>
        <w:t>8</w:t>
      </w:r>
      <w:r w:rsidR="00496C73">
        <w:rPr>
          <w:rFonts w:ascii="Arial" w:hAnsi="Arial" w:cs="Arial"/>
          <w:b/>
          <w:sz w:val="20"/>
        </w:rPr>
        <w:tab/>
      </w:r>
      <w:r w:rsidR="00AE2658">
        <w:rPr>
          <w:rFonts w:ascii="Arial" w:hAnsi="Arial" w:cs="Arial"/>
          <w:b/>
          <w:sz w:val="20"/>
          <w:u w:val="single"/>
        </w:rPr>
        <w:t>SOUTH NORFOLK PLANNING DECISIONS</w:t>
      </w:r>
    </w:p>
    <w:p w14:paraId="7ACBFFA4" w14:textId="2A32B109" w:rsidR="001525A5" w:rsidRDefault="00B266DD">
      <w:pPr>
        <w:ind w:left="1440"/>
        <w:jc w:val="both"/>
        <w:rPr>
          <w:rFonts w:ascii="Arial" w:hAnsi="Arial" w:cs="Arial"/>
          <w:sz w:val="20"/>
        </w:rPr>
      </w:pPr>
      <w:r>
        <w:rPr>
          <w:rFonts w:ascii="Arial" w:hAnsi="Arial" w:cs="Arial"/>
          <w:sz w:val="20"/>
        </w:rPr>
        <w:t xml:space="preserve">Members noted </w:t>
      </w:r>
      <w:r w:rsidR="00AE2658">
        <w:rPr>
          <w:rFonts w:ascii="Arial" w:hAnsi="Arial" w:cs="Arial"/>
          <w:sz w:val="20"/>
        </w:rPr>
        <w:t xml:space="preserve">the planning decisions made by the Planning Authority since the last meeting. </w:t>
      </w:r>
    </w:p>
    <w:p w14:paraId="41E6A24B" w14:textId="47ECE060" w:rsidR="00AE2658" w:rsidRDefault="00AE2658">
      <w:pPr>
        <w:ind w:left="1440"/>
        <w:jc w:val="both"/>
        <w:rPr>
          <w:rFonts w:ascii="Arial" w:hAnsi="Arial" w:cs="Arial"/>
          <w:sz w:val="20"/>
        </w:rPr>
      </w:pPr>
    </w:p>
    <w:p w14:paraId="6568A780" w14:textId="4C532939" w:rsidR="00AE2658" w:rsidRDefault="00AE2658" w:rsidP="00AE2658">
      <w:pPr>
        <w:jc w:val="both"/>
        <w:rPr>
          <w:rFonts w:ascii="Arial" w:hAnsi="Arial" w:cs="Arial"/>
          <w:sz w:val="20"/>
        </w:rPr>
      </w:pPr>
      <w:r>
        <w:rPr>
          <w:rFonts w:ascii="Arial" w:hAnsi="Arial" w:cs="Arial"/>
          <w:b/>
          <w:sz w:val="20"/>
        </w:rPr>
        <w:t>PL</w:t>
      </w:r>
      <w:r w:rsidR="00380135">
        <w:rPr>
          <w:rFonts w:ascii="Arial" w:hAnsi="Arial" w:cs="Arial"/>
          <w:b/>
          <w:sz w:val="20"/>
        </w:rPr>
        <w:t>0123</w:t>
      </w:r>
      <w:r>
        <w:rPr>
          <w:rFonts w:ascii="Arial" w:hAnsi="Arial" w:cs="Arial"/>
          <w:b/>
          <w:sz w:val="20"/>
        </w:rPr>
        <w:t>/</w:t>
      </w:r>
      <w:r w:rsidR="00857409">
        <w:rPr>
          <w:rFonts w:ascii="Arial" w:hAnsi="Arial" w:cs="Arial"/>
          <w:b/>
          <w:sz w:val="20"/>
        </w:rPr>
        <w:t>9</w:t>
      </w:r>
      <w:r>
        <w:rPr>
          <w:rFonts w:ascii="Arial" w:hAnsi="Arial" w:cs="Arial"/>
          <w:b/>
          <w:sz w:val="20"/>
        </w:rPr>
        <w:tab/>
      </w:r>
      <w:r>
        <w:rPr>
          <w:rFonts w:ascii="Arial" w:hAnsi="Arial" w:cs="Arial"/>
          <w:b/>
          <w:sz w:val="20"/>
          <w:u w:val="single"/>
        </w:rPr>
        <w:t>DATE OF NEXT MEETING</w:t>
      </w:r>
    </w:p>
    <w:p w14:paraId="7F1B368D" w14:textId="2F3A6E8D" w:rsidR="001525A5" w:rsidRDefault="00AE2658" w:rsidP="00C75361">
      <w:pPr>
        <w:ind w:left="1440"/>
        <w:rPr>
          <w:rFonts w:ascii="Arial" w:hAnsi="Arial" w:cs="Arial"/>
          <w:sz w:val="20"/>
        </w:rPr>
      </w:pPr>
      <w:r>
        <w:rPr>
          <w:rFonts w:ascii="Arial" w:hAnsi="Arial" w:cs="Arial"/>
          <w:sz w:val="20"/>
        </w:rPr>
        <w:t xml:space="preserve">Members noted that Planning committee meetings will precede scheduled committee dates should applications require committee consideration. </w:t>
      </w:r>
      <w:r w:rsidR="00C75361">
        <w:rPr>
          <w:rFonts w:ascii="Arial" w:hAnsi="Arial" w:cs="Arial"/>
          <w:sz w:val="20"/>
        </w:rPr>
        <w:br/>
      </w:r>
    </w:p>
    <w:p w14:paraId="2834449F" w14:textId="77777777" w:rsidR="00AE2658" w:rsidRDefault="00AE2658">
      <w:pPr>
        <w:ind w:left="1440"/>
        <w:jc w:val="both"/>
        <w:rPr>
          <w:rFonts w:ascii="Arial" w:hAnsi="Arial" w:cs="Arial"/>
          <w:sz w:val="20"/>
        </w:rPr>
      </w:pPr>
    </w:p>
    <w:p w14:paraId="5208C8B7" w14:textId="5EC7BA14" w:rsidR="001525A5" w:rsidRDefault="00B266DD">
      <w:pPr>
        <w:jc w:val="both"/>
        <w:rPr>
          <w:rFonts w:ascii="Arial" w:hAnsi="Arial" w:cs="Arial"/>
          <w:sz w:val="20"/>
        </w:rPr>
      </w:pPr>
      <w:r>
        <w:rPr>
          <w:rFonts w:ascii="Arial" w:hAnsi="Arial" w:cs="Arial"/>
          <w:sz w:val="20"/>
        </w:rPr>
        <w:t xml:space="preserve">Meeting closed at </w:t>
      </w:r>
      <w:r w:rsidR="00C75361">
        <w:rPr>
          <w:rFonts w:ascii="Arial" w:hAnsi="Arial" w:cs="Arial"/>
          <w:sz w:val="20"/>
        </w:rPr>
        <w:t>7.15</w:t>
      </w:r>
      <w:r w:rsidR="00387609">
        <w:rPr>
          <w:rFonts w:ascii="Arial" w:hAnsi="Arial" w:cs="Arial"/>
          <w:sz w:val="20"/>
        </w:rPr>
        <w:t>pm.</w:t>
      </w:r>
    </w:p>
    <w:p w14:paraId="3608FA4F" w14:textId="77777777" w:rsidR="001525A5" w:rsidRDefault="001525A5">
      <w:pPr>
        <w:jc w:val="both"/>
        <w:rPr>
          <w:rFonts w:ascii="Arial" w:hAnsi="Arial" w:cs="Arial"/>
          <w:sz w:val="20"/>
        </w:rPr>
      </w:pPr>
    </w:p>
    <w:p w14:paraId="11777CC6" w14:textId="77777777" w:rsidR="001525A5" w:rsidRDefault="001525A5">
      <w:pPr>
        <w:jc w:val="both"/>
        <w:rPr>
          <w:rFonts w:ascii="Arial" w:hAnsi="Arial" w:cs="Arial"/>
          <w:sz w:val="20"/>
        </w:rPr>
      </w:pPr>
    </w:p>
    <w:p w14:paraId="2FFA63C4" w14:textId="77777777" w:rsidR="001525A5" w:rsidRDefault="001525A5">
      <w:pPr>
        <w:jc w:val="both"/>
        <w:rPr>
          <w:rFonts w:ascii="Arial" w:hAnsi="Arial" w:cs="Arial"/>
          <w:sz w:val="20"/>
        </w:rPr>
      </w:pPr>
    </w:p>
    <w:p w14:paraId="33D213A5" w14:textId="77777777" w:rsidR="001525A5" w:rsidRDefault="001525A5">
      <w:pPr>
        <w:jc w:val="both"/>
        <w:rPr>
          <w:rFonts w:ascii="Arial" w:hAnsi="Arial" w:cs="Arial"/>
          <w:sz w:val="20"/>
        </w:rPr>
      </w:pPr>
    </w:p>
    <w:p w14:paraId="1D4878AF" w14:textId="77777777" w:rsidR="001525A5" w:rsidRDefault="00B266DD">
      <w:pPr>
        <w:jc w:val="both"/>
        <w:rPr>
          <w:rFonts w:ascii="Arial" w:hAnsi="Arial" w:cs="Arial"/>
          <w:sz w:val="20"/>
        </w:rPr>
      </w:pPr>
      <w:r>
        <w:rPr>
          <w:rFonts w:cs="Arial"/>
          <w:sz w:val="20"/>
        </w:rPr>
        <w:t>___________________________________</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p>
    <w:p w14:paraId="49E706F7" w14:textId="6A8DB8B7" w:rsidR="001525A5" w:rsidRDefault="00B266DD" w:rsidP="009209B3">
      <w:pPr>
        <w:jc w:val="both"/>
        <w:rPr>
          <w:rFonts w:ascii="Arial" w:hAnsi="Arial" w:cs="Arial"/>
          <w:sz w:val="20"/>
        </w:rPr>
      </w:pPr>
      <w:r>
        <w:rPr>
          <w:rFonts w:ascii="Arial" w:hAnsi="Arial" w:cs="Arial"/>
          <w:sz w:val="20"/>
        </w:rPr>
        <w:t xml:space="preserve">Councillor </w:t>
      </w:r>
      <w:r w:rsidR="009209B3">
        <w:rPr>
          <w:rFonts w:ascii="Arial" w:hAnsi="Arial" w:cs="Arial"/>
          <w:sz w:val="20"/>
        </w:rPr>
        <w:t>E. Taylor</w:t>
      </w:r>
    </w:p>
    <w:p w14:paraId="0A6C05B7" w14:textId="1F38B261" w:rsidR="009209B3" w:rsidRDefault="009209B3" w:rsidP="009209B3">
      <w:pPr>
        <w:jc w:val="both"/>
        <w:rPr>
          <w:rFonts w:ascii="Arial" w:hAnsi="Arial" w:cs="Arial"/>
          <w:sz w:val="20"/>
        </w:rPr>
      </w:pPr>
      <w:r>
        <w:rPr>
          <w:rFonts w:ascii="Arial" w:hAnsi="Arial" w:cs="Arial"/>
          <w:sz w:val="20"/>
        </w:rPr>
        <w:t>Committee Chairman</w:t>
      </w:r>
    </w:p>
    <w:p w14:paraId="2ECD7D96" w14:textId="77777777" w:rsidR="0087360E" w:rsidRDefault="0087360E" w:rsidP="005A49AA">
      <w:pPr>
        <w:autoSpaceDE w:val="0"/>
        <w:autoSpaceDN w:val="0"/>
        <w:adjustRightInd w:val="0"/>
        <w:rPr>
          <w:rFonts w:ascii="Arial" w:hAnsi="Arial" w:cs="Arial"/>
          <w:b/>
          <w:bCs/>
          <w:color w:val="000000"/>
          <w:sz w:val="22"/>
          <w:szCs w:val="22"/>
        </w:rPr>
      </w:pPr>
    </w:p>
    <w:p w14:paraId="262CECD1" w14:textId="2485CBD2" w:rsidR="00711862" w:rsidRDefault="00711862" w:rsidP="00711862">
      <w:pPr>
        <w:rPr>
          <w:rFonts w:ascii="Arial" w:hAnsi="Arial" w:cs="Arial"/>
          <w:sz w:val="22"/>
          <w:szCs w:val="22"/>
        </w:rPr>
      </w:pPr>
    </w:p>
    <w:p w14:paraId="3BE8EC1D" w14:textId="0F7C1819" w:rsidR="00711862" w:rsidRPr="00016308" w:rsidRDefault="00711862" w:rsidP="00711862">
      <w:pPr>
        <w:rPr>
          <w:rFonts w:ascii="Arial" w:hAnsi="Arial" w:cs="Arial"/>
          <w:sz w:val="22"/>
          <w:szCs w:val="22"/>
        </w:rPr>
      </w:pPr>
    </w:p>
    <w:sectPr w:rsidR="00711862" w:rsidRPr="00016308" w:rsidSect="002675CC">
      <w:footerReference w:type="default" r:id="rId11"/>
      <w:pgSz w:w="11906" w:h="16838"/>
      <w:pgMar w:top="851" w:right="567" w:bottom="425" w:left="567" w:header="0" w:footer="19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CA30E" w14:textId="77777777" w:rsidR="004C70E9" w:rsidRDefault="004C70E9">
      <w:r>
        <w:separator/>
      </w:r>
    </w:p>
  </w:endnote>
  <w:endnote w:type="continuationSeparator" w:id="0">
    <w:p w14:paraId="3E78C8E8" w14:textId="77777777" w:rsidR="004C70E9" w:rsidRDefault="004C70E9">
      <w:r>
        <w:continuationSeparator/>
      </w:r>
    </w:p>
  </w:endnote>
  <w:endnote w:type="continuationNotice" w:id="1">
    <w:p w14:paraId="7D436573" w14:textId="77777777" w:rsidR="004C70E9" w:rsidRDefault="004C7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Oswald">
    <w:altName w:val="Oswald"/>
    <w:charset w:val="00"/>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3C6C" w14:textId="6B894AAD" w:rsidR="001525A5" w:rsidRPr="002675CC" w:rsidRDefault="002069F3" w:rsidP="00F559E6">
    <w:pPr>
      <w:pStyle w:val="Footer"/>
      <w:tabs>
        <w:tab w:val="clear" w:pos="4153"/>
        <w:tab w:val="clear" w:pos="8306"/>
      </w:tabs>
      <w:rPr>
        <w:rFonts w:ascii="Arial" w:hAnsi="Arial" w:cs="Arial"/>
        <w:sz w:val="20"/>
      </w:rPr>
    </w:pPr>
    <w:r w:rsidRPr="002675CC">
      <w:rPr>
        <w:rFonts w:ascii="Arial" w:hAnsi="Arial" w:cs="Arial"/>
        <w:sz w:val="20"/>
      </w:rPr>
      <w:t xml:space="preserve">PL Minutes </w:t>
    </w:r>
    <w:r w:rsidR="00491890" w:rsidRPr="002675CC">
      <w:rPr>
        <w:rFonts w:ascii="Arial" w:hAnsi="Arial" w:cs="Arial"/>
        <w:sz w:val="20"/>
      </w:rPr>
      <w:t>11.01.2023</w:t>
    </w:r>
  </w:p>
  <w:p w14:paraId="1165D7A0" w14:textId="77777777" w:rsidR="001525A5" w:rsidRDefault="001525A5">
    <w:pPr>
      <w:pStyle w:val="Footer"/>
      <w:rPr>
        <w:rFonts w:ascii="Arial" w:hAnsi="Arial" w:cs="Arial"/>
        <w:color w:val="C0C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30D2B" w14:textId="77777777" w:rsidR="004C70E9" w:rsidRDefault="004C70E9">
      <w:r>
        <w:separator/>
      </w:r>
    </w:p>
  </w:footnote>
  <w:footnote w:type="continuationSeparator" w:id="0">
    <w:p w14:paraId="74645B43" w14:textId="77777777" w:rsidR="004C70E9" w:rsidRDefault="004C70E9">
      <w:r>
        <w:continuationSeparator/>
      </w:r>
    </w:p>
  </w:footnote>
  <w:footnote w:type="continuationNotice" w:id="1">
    <w:p w14:paraId="3DA053B0" w14:textId="77777777" w:rsidR="004C70E9" w:rsidRDefault="004C70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06E"/>
    <w:multiLevelType w:val="hybridMultilevel"/>
    <w:tmpl w:val="52064A98"/>
    <w:lvl w:ilvl="0" w:tplc="5B6814BE">
      <w:start w:val="1"/>
      <w:numFmt w:val="lowerLetter"/>
      <w:lvlText w:val="%1)"/>
      <w:lvlJc w:val="left"/>
      <w:pPr>
        <w:ind w:left="664" w:hanging="360"/>
      </w:pPr>
      <w:rPr>
        <w:rFonts w:hint="default"/>
      </w:rPr>
    </w:lvl>
    <w:lvl w:ilvl="1" w:tplc="08090019" w:tentative="1">
      <w:start w:val="1"/>
      <w:numFmt w:val="lowerLetter"/>
      <w:lvlText w:val="%2."/>
      <w:lvlJc w:val="left"/>
      <w:pPr>
        <w:ind w:left="1384" w:hanging="360"/>
      </w:pPr>
    </w:lvl>
    <w:lvl w:ilvl="2" w:tplc="0809001B" w:tentative="1">
      <w:start w:val="1"/>
      <w:numFmt w:val="lowerRoman"/>
      <w:lvlText w:val="%3."/>
      <w:lvlJc w:val="right"/>
      <w:pPr>
        <w:ind w:left="2104" w:hanging="180"/>
      </w:pPr>
    </w:lvl>
    <w:lvl w:ilvl="3" w:tplc="0809000F" w:tentative="1">
      <w:start w:val="1"/>
      <w:numFmt w:val="decimal"/>
      <w:lvlText w:val="%4."/>
      <w:lvlJc w:val="left"/>
      <w:pPr>
        <w:ind w:left="2824" w:hanging="360"/>
      </w:pPr>
    </w:lvl>
    <w:lvl w:ilvl="4" w:tplc="08090019" w:tentative="1">
      <w:start w:val="1"/>
      <w:numFmt w:val="lowerLetter"/>
      <w:lvlText w:val="%5."/>
      <w:lvlJc w:val="left"/>
      <w:pPr>
        <w:ind w:left="3544" w:hanging="360"/>
      </w:pPr>
    </w:lvl>
    <w:lvl w:ilvl="5" w:tplc="0809001B" w:tentative="1">
      <w:start w:val="1"/>
      <w:numFmt w:val="lowerRoman"/>
      <w:lvlText w:val="%6."/>
      <w:lvlJc w:val="right"/>
      <w:pPr>
        <w:ind w:left="4264" w:hanging="180"/>
      </w:pPr>
    </w:lvl>
    <w:lvl w:ilvl="6" w:tplc="0809000F" w:tentative="1">
      <w:start w:val="1"/>
      <w:numFmt w:val="decimal"/>
      <w:lvlText w:val="%7."/>
      <w:lvlJc w:val="left"/>
      <w:pPr>
        <w:ind w:left="4984" w:hanging="360"/>
      </w:pPr>
    </w:lvl>
    <w:lvl w:ilvl="7" w:tplc="08090019" w:tentative="1">
      <w:start w:val="1"/>
      <w:numFmt w:val="lowerLetter"/>
      <w:lvlText w:val="%8."/>
      <w:lvlJc w:val="left"/>
      <w:pPr>
        <w:ind w:left="5704" w:hanging="360"/>
      </w:pPr>
    </w:lvl>
    <w:lvl w:ilvl="8" w:tplc="0809001B" w:tentative="1">
      <w:start w:val="1"/>
      <w:numFmt w:val="lowerRoman"/>
      <w:lvlText w:val="%9."/>
      <w:lvlJc w:val="right"/>
      <w:pPr>
        <w:ind w:left="6424" w:hanging="180"/>
      </w:pPr>
    </w:lvl>
  </w:abstractNum>
  <w:abstractNum w:abstractNumId="1" w15:restartNumberingAfterBreak="0">
    <w:nsid w:val="0A133C98"/>
    <w:multiLevelType w:val="hybridMultilevel"/>
    <w:tmpl w:val="9B409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A7CD4"/>
    <w:multiLevelType w:val="hybridMultilevel"/>
    <w:tmpl w:val="4820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76025"/>
    <w:multiLevelType w:val="hybridMultilevel"/>
    <w:tmpl w:val="90E4DF5E"/>
    <w:lvl w:ilvl="0" w:tplc="0809000F">
      <w:start w:val="1"/>
      <w:numFmt w:val="decimal"/>
      <w:lvlText w:val="%1."/>
      <w:lvlJc w:val="left"/>
      <w:pPr>
        <w:ind w:left="664" w:hanging="360"/>
      </w:pPr>
    </w:lvl>
    <w:lvl w:ilvl="1" w:tplc="08090019" w:tentative="1">
      <w:start w:val="1"/>
      <w:numFmt w:val="lowerLetter"/>
      <w:lvlText w:val="%2."/>
      <w:lvlJc w:val="left"/>
      <w:pPr>
        <w:ind w:left="1384" w:hanging="360"/>
      </w:pPr>
    </w:lvl>
    <w:lvl w:ilvl="2" w:tplc="0809001B" w:tentative="1">
      <w:start w:val="1"/>
      <w:numFmt w:val="lowerRoman"/>
      <w:lvlText w:val="%3."/>
      <w:lvlJc w:val="right"/>
      <w:pPr>
        <w:ind w:left="2104" w:hanging="180"/>
      </w:pPr>
    </w:lvl>
    <w:lvl w:ilvl="3" w:tplc="0809000F" w:tentative="1">
      <w:start w:val="1"/>
      <w:numFmt w:val="decimal"/>
      <w:lvlText w:val="%4."/>
      <w:lvlJc w:val="left"/>
      <w:pPr>
        <w:ind w:left="2824" w:hanging="360"/>
      </w:pPr>
    </w:lvl>
    <w:lvl w:ilvl="4" w:tplc="08090019" w:tentative="1">
      <w:start w:val="1"/>
      <w:numFmt w:val="lowerLetter"/>
      <w:lvlText w:val="%5."/>
      <w:lvlJc w:val="left"/>
      <w:pPr>
        <w:ind w:left="3544" w:hanging="360"/>
      </w:pPr>
    </w:lvl>
    <w:lvl w:ilvl="5" w:tplc="0809001B" w:tentative="1">
      <w:start w:val="1"/>
      <w:numFmt w:val="lowerRoman"/>
      <w:lvlText w:val="%6."/>
      <w:lvlJc w:val="right"/>
      <w:pPr>
        <w:ind w:left="4264" w:hanging="180"/>
      </w:pPr>
    </w:lvl>
    <w:lvl w:ilvl="6" w:tplc="0809000F" w:tentative="1">
      <w:start w:val="1"/>
      <w:numFmt w:val="decimal"/>
      <w:lvlText w:val="%7."/>
      <w:lvlJc w:val="left"/>
      <w:pPr>
        <w:ind w:left="4984" w:hanging="360"/>
      </w:pPr>
    </w:lvl>
    <w:lvl w:ilvl="7" w:tplc="08090019" w:tentative="1">
      <w:start w:val="1"/>
      <w:numFmt w:val="lowerLetter"/>
      <w:lvlText w:val="%8."/>
      <w:lvlJc w:val="left"/>
      <w:pPr>
        <w:ind w:left="5704" w:hanging="360"/>
      </w:pPr>
    </w:lvl>
    <w:lvl w:ilvl="8" w:tplc="0809001B" w:tentative="1">
      <w:start w:val="1"/>
      <w:numFmt w:val="lowerRoman"/>
      <w:lvlText w:val="%9."/>
      <w:lvlJc w:val="right"/>
      <w:pPr>
        <w:ind w:left="6424" w:hanging="180"/>
      </w:pPr>
    </w:lvl>
  </w:abstractNum>
  <w:abstractNum w:abstractNumId="4" w15:restartNumberingAfterBreak="0">
    <w:nsid w:val="3B7E0DB0"/>
    <w:multiLevelType w:val="hybridMultilevel"/>
    <w:tmpl w:val="8D8CA2AC"/>
    <w:lvl w:ilvl="0" w:tplc="5B6814BE">
      <w:start w:val="1"/>
      <w:numFmt w:val="lowerLetter"/>
      <w:lvlText w:val="%1)"/>
      <w:lvlJc w:val="left"/>
      <w:pPr>
        <w:ind w:left="664" w:hanging="360"/>
      </w:pPr>
      <w:rPr>
        <w:rFonts w:hint="default"/>
      </w:rPr>
    </w:lvl>
    <w:lvl w:ilvl="1" w:tplc="08090019" w:tentative="1">
      <w:start w:val="1"/>
      <w:numFmt w:val="lowerLetter"/>
      <w:lvlText w:val="%2."/>
      <w:lvlJc w:val="left"/>
      <w:pPr>
        <w:ind w:left="1384" w:hanging="360"/>
      </w:pPr>
    </w:lvl>
    <w:lvl w:ilvl="2" w:tplc="0809001B" w:tentative="1">
      <w:start w:val="1"/>
      <w:numFmt w:val="lowerRoman"/>
      <w:lvlText w:val="%3."/>
      <w:lvlJc w:val="right"/>
      <w:pPr>
        <w:ind w:left="2104" w:hanging="180"/>
      </w:pPr>
    </w:lvl>
    <w:lvl w:ilvl="3" w:tplc="0809000F" w:tentative="1">
      <w:start w:val="1"/>
      <w:numFmt w:val="decimal"/>
      <w:lvlText w:val="%4."/>
      <w:lvlJc w:val="left"/>
      <w:pPr>
        <w:ind w:left="2824" w:hanging="360"/>
      </w:pPr>
    </w:lvl>
    <w:lvl w:ilvl="4" w:tplc="08090019" w:tentative="1">
      <w:start w:val="1"/>
      <w:numFmt w:val="lowerLetter"/>
      <w:lvlText w:val="%5."/>
      <w:lvlJc w:val="left"/>
      <w:pPr>
        <w:ind w:left="3544" w:hanging="360"/>
      </w:pPr>
    </w:lvl>
    <w:lvl w:ilvl="5" w:tplc="0809001B" w:tentative="1">
      <w:start w:val="1"/>
      <w:numFmt w:val="lowerRoman"/>
      <w:lvlText w:val="%6."/>
      <w:lvlJc w:val="right"/>
      <w:pPr>
        <w:ind w:left="4264" w:hanging="180"/>
      </w:pPr>
    </w:lvl>
    <w:lvl w:ilvl="6" w:tplc="0809000F" w:tentative="1">
      <w:start w:val="1"/>
      <w:numFmt w:val="decimal"/>
      <w:lvlText w:val="%7."/>
      <w:lvlJc w:val="left"/>
      <w:pPr>
        <w:ind w:left="4984" w:hanging="360"/>
      </w:pPr>
    </w:lvl>
    <w:lvl w:ilvl="7" w:tplc="08090019" w:tentative="1">
      <w:start w:val="1"/>
      <w:numFmt w:val="lowerLetter"/>
      <w:lvlText w:val="%8."/>
      <w:lvlJc w:val="left"/>
      <w:pPr>
        <w:ind w:left="5704" w:hanging="360"/>
      </w:pPr>
    </w:lvl>
    <w:lvl w:ilvl="8" w:tplc="0809001B" w:tentative="1">
      <w:start w:val="1"/>
      <w:numFmt w:val="lowerRoman"/>
      <w:lvlText w:val="%9."/>
      <w:lvlJc w:val="right"/>
      <w:pPr>
        <w:ind w:left="6424" w:hanging="180"/>
      </w:pPr>
    </w:lvl>
  </w:abstractNum>
  <w:abstractNum w:abstractNumId="5" w15:restartNumberingAfterBreak="0">
    <w:nsid w:val="3F584B75"/>
    <w:multiLevelType w:val="hybridMultilevel"/>
    <w:tmpl w:val="EB8A8F60"/>
    <w:lvl w:ilvl="0" w:tplc="5B6814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736303D"/>
    <w:multiLevelType w:val="hybridMultilevel"/>
    <w:tmpl w:val="ABC41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20FB4"/>
    <w:multiLevelType w:val="hybridMultilevel"/>
    <w:tmpl w:val="341C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551E89"/>
    <w:multiLevelType w:val="hybridMultilevel"/>
    <w:tmpl w:val="6486C4C8"/>
    <w:lvl w:ilvl="0" w:tplc="D716E78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53D56C4B"/>
    <w:multiLevelType w:val="hybridMultilevel"/>
    <w:tmpl w:val="D374808C"/>
    <w:lvl w:ilvl="0" w:tplc="2A5207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456DE0"/>
    <w:multiLevelType w:val="hybridMultilevel"/>
    <w:tmpl w:val="FAF65F7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7B58348E"/>
    <w:multiLevelType w:val="hybridMultilevel"/>
    <w:tmpl w:val="CD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EE4AA1"/>
    <w:multiLevelType w:val="hybridMultilevel"/>
    <w:tmpl w:val="7A68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2192010">
    <w:abstractNumId w:val="5"/>
  </w:num>
  <w:num w:numId="2" w16cid:durableId="273287766">
    <w:abstractNumId w:val="10"/>
  </w:num>
  <w:num w:numId="3" w16cid:durableId="1436292666">
    <w:abstractNumId w:val="1"/>
  </w:num>
  <w:num w:numId="4" w16cid:durableId="882984533">
    <w:abstractNumId w:val="2"/>
  </w:num>
  <w:num w:numId="5" w16cid:durableId="2094692784">
    <w:abstractNumId w:val="7"/>
  </w:num>
  <w:num w:numId="6" w16cid:durableId="1851331251">
    <w:abstractNumId w:val="3"/>
  </w:num>
  <w:num w:numId="7" w16cid:durableId="1051804684">
    <w:abstractNumId w:val="4"/>
  </w:num>
  <w:num w:numId="8" w16cid:durableId="1289773729">
    <w:abstractNumId w:val="0"/>
  </w:num>
  <w:num w:numId="9" w16cid:durableId="743189238">
    <w:abstractNumId w:val="8"/>
  </w:num>
  <w:num w:numId="10" w16cid:durableId="306907939">
    <w:abstractNumId w:val="11"/>
  </w:num>
  <w:num w:numId="11" w16cid:durableId="1085417183">
    <w:abstractNumId w:val="12"/>
  </w:num>
  <w:num w:numId="12" w16cid:durableId="587036721">
    <w:abstractNumId w:val="6"/>
  </w:num>
  <w:num w:numId="13" w16cid:durableId="6616181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5A5"/>
    <w:rsid w:val="000127EE"/>
    <w:rsid w:val="00016308"/>
    <w:rsid w:val="000224E0"/>
    <w:rsid w:val="000260DA"/>
    <w:rsid w:val="00043E01"/>
    <w:rsid w:val="00067107"/>
    <w:rsid w:val="00072A32"/>
    <w:rsid w:val="0009122D"/>
    <w:rsid w:val="000913EB"/>
    <w:rsid w:val="00091E15"/>
    <w:rsid w:val="000972AC"/>
    <w:rsid w:val="000A6430"/>
    <w:rsid w:val="000B09CC"/>
    <w:rsid w:val="000B3468"/>
    <w:rsid w:val="000B4230"/>
    <w:rsid w:val="000B70A9"/>
    <w:rsid w:val="000C386C"/>
    <w:rsid w:val="000C654C"/>
    <w:rsid w:val="000D0868"/>
    <w:rsid w:val="000D2DA6"/>
    <w:rsid w:val="000E0230"/>
    <w:rsid w:val="000E4614"/>
    <w:rsid w:val="000F2094"/>
    <w:rsid w:val="000F2BFB"/>
    <w:rsid w:val="000F3064"/>
    <w:rsid w:val="000F4014"/>
    <w:rsid w:val="000F40F6"/>
    <w:rsid w:val="000F522F"/>
    <w:rsid w:val="000F62BB"/>
    <w:rsid w:val="00100AA0"/>
    <w:rsid w:val="00101FD1"/>
    <w:rsid w:val="00103CB5"/>
    <w:rsid w:val="00103CBD"/>
    <w:rsid w:val="0010741D"/>
    <w:rsid w:val="001077DE"/>
    <w:rsid w:val="001100B7"/>
    <w:rsid w:val="001120C5"/>
    <w:rsid w:val="00122A6C"/>
    <w:rsid w:val="0012746C"/>
    <w:rsid w:val="00130040"/>
    <w:rsid w:val="00131D19"/>
    <w:rsid w:val="00133554"/>
    <w:rsid w:val="0013375B"/>
    <w:rsid w:val="001341C9"/>
    <w:rsid w:val="00134C69"/>
    <w:rsid w:val="00137AD5"/>
    <w:rsid w:val="00143B9C"/>
    <w:rsid w:val="00143C5D"/>
    <w:rsid w:val="00144472"/>
    <w:rsid w:val="001462A5"/>
    <w:rsid w:val="00146ACF"/>
    <w:rsid w:val="0015096E"/>
    <w:rsid w:val="001509EB"/>
    <w:rsid w:val="00152010"/>
    <w:rsid w:val="001525A5"/>
    <w:rsid w:val="00161215"/>
    <w:rsid w:val="001614DE"/>
    <w:rsid w:val="00167587"/>
    <w:rsid w:val="001703D1"/>
    <w:rsid w:val="00170CCB"/>
    <w:rsid w:val="0017311E"/>
    <w:rsid w:val="00174052"/>
    <w:rsid w:val="001749EC"/>
    <w:rsid w:val="001757C1"/>
    <w:rsid w:val="0017694D"/>
    <w:rsid w:val="001850ED"/>
    <w:rsid w:val="00191920"/>
    <w:rsid w:val="00192702"/>
    <w:rsid w:val="001944D1"/>
    <w:rsid w:val="001A1F73"/>
    <w:rsid w:val="001A479B"/>
    <w:rsid w:val="001A6903"/>
    <w:rsid w:val="001B4647"/>
    <w:rsid w:val="001C0A5D"/>
    <w:rsid w:val="001C1258"/>
    <w:rsid w:val="001C3C1B"/>
    <w:rsid w:val="001C4B53"/>
    <w:rsid w:val="001C5B55"/>
    <w:rsid w:val="001D52D7"/>
    <w:rsid w:val="001E2B2E"/>
    <w:rsid w:val="001E349E"/>
    <w:rsid w:val="001E6BF9"/>
    <w:rsid w:val="001E7603"/>
    <w:rsid w:val="001F1867"/>
    <w:rsid w:val="001F2D31"/>
    <w:rsid w:val="001F387E"/>
    <w:rsid w:val="001F3CCC"/>
    <w:rsid w:val="001F626A"/>
    <w:rsid w:val="002069F3"/>
    <w:rsid w:val="002117DF"/>
    <w:rsid w:val="00213DC9"/>
    <w:rsid w:val="0022029C"/>
    <w:rsid w:val="002205A9"/>
    <w:rsid w:val="002205AE"/>
    <w:rsid w:val="00234BEF"/>
    <w:rsid w:val="00236A52"/>
    <w:rsid w:val="00241639"/>
    <w:rsid w:val="0024282C"/>
    <w:rsid w:val="0024732D"/>
    <w:rsid w:val="00250AF4"/>
    <w:rsid w:val="00252713"/>
    <w:rsid w:val="00264396"/>
    <w:rsid w:val="00265E57"/>
    <w:rsid w:val="0026619D"/>
    <w:rsid w:val="002675CC"/>
    <w:rsid w:val="002815F3"/>
    <w:rsid w:val="00285D2F"/>
    <w:rsid w:val="00287BCB"/>
    <w:rsid w:val="00290FB5"/>
    <w:rsid w:val="00291615"/>
    <w:rsid w:val="00293E62"/>
    <w:rsid w:val="00296165"/>
    <w:rsid w:val="002B16EE"/>
    <w:rsid w:val="002B44D5"/>
    <w:rsid w:val="002C028A"/>
    <w:rsid w:val="002C0A4B"/>
    <w:rsid w:val="002D7536"/>
    <w:rsid w:val="002E10CA"/>
    <w:rsid w:val="002E5949"/>
    <w:rsid w:val="002E7CE7"/>
    <w:rsid w:val="002F24E9"/>
    <w:rsid w:val="00301605"/>
    <w:rsid w:val="003024D2"/>
    <w:rsid w:val="00304607"/>
    <w:rsid w:val="00310D97"/>
    <w:rsid w:val="00310DC2"/>
    <w:rsid w:val="003214EE"/>
    <w:rsid w:val="00324D91"/>
    <w:rsid w:val="0033369F"/>
    <w:rsid w:val="00341439"/>
    <w:rsid w:val="0034167E"/>
    <w:rsid w:val="00343C87"/>
    <w:rsid w:val="00344AAB"/>
    <w:rsid w:val="00352FD0"/>
    <w:rsid w:val="00356252"/>
    <w:rsid w:val="0037058D"/>
    <w:rsid w:val="003751B2"/>
    <w:rsid w:val="00380135"/>
    <w:rsid w:val="003801E4"/>
    <w:rsid w:val="00381D3F"/>
    <w:rsid w:val="00386029"/>
    <w:rsid w:val="00387609"/>
    <w:rsid w:val="00392A36"/>
    <w:rsid w:val="00392B4B"/>
    <w:rsid w:val="003956E1"/>
    <w:rsid w:val="003A2936"/>
    <w:rsid w:val="003A3126"/>
    <w:rsid w:val="003A50C2"/>
    <w:rsid w:val="003B1111"/>
    <w:rsid w:val="003B2008"/>
    <w:rsid w:val="003B421F"/>
    <w:rsid w:val="003C3167"/>
    <w:rsid w:val="003C54E6"/>
    <w:rsid w:val="003C581D"/>
    <w:rsid w:val="003D7444"/>
    <w:rsid w:val="003E791B"/>
    <w:rsid w:val="003F20F6"/>
    <w:rsid w:val="003F3131"/>
    <w:rsid w:val="003F3DF5"/>
    <w:rsid w:val="0040086B"/>
    <w:rsid w:val="00400A7B"/>
    <w:rsid w:val="00404037"/>
    <w:rsid w:val="00405655"/>
    <w:rsid w:val="00410EA3"/>
    <w:rsid w:val="00411AA5"/>
    <w:rsid w:val="00414221"/>
    <w:rsid w:val="00416F39"/>
    <w:rsid w:val="0041794C"/>
    <w:rsid w:val="00417A12"/>
    <w:rsid w:val="00430B07"/>
    <w:rsid w:val="00431893"/>
    <w:rsid w:val="0043516E"/>
    <w:rsid w:val="00436520"/>
    <w:rsid w:val="00441EE9"/>
    <w:rsid w:val="004429DB"/>
    <w:rsid w:val="004463DE"/>
    <w:rsid w:val="004478D3"/>
    <w:rsid w:val="004522A7"/>
    <w:rsid w:val="00452537"/>
    <w:rsid w:val="0045396C"/>
    <w:rsid w:val="00453E2D"/>
    <w:rsid w:val="004610A8"/>
    <w:rsid w:val="00462C0F"/>
    <w:rsid w:val="004668A4"/>
    <w:rsid w:val="00474621"/>
    <w:rsid w:val="00476320"/>
    <w:rsid w:val="00477593"/>
    <w:rsid w:val="00480858"/>
    <w:rsid w:val="004833D4"/>
    <w:rsid w:val="00483D4D"/>
    <w:rsid w:val="00490713"/>
    <w:rsid w:val="0049124F"/>
    <w:rsid w:val="00491890"/>
    <w:rsid w:val="00492EB6"/>
    <w:rsid w:val="00496C73"/>
    <w:rsid w:val="00496FEB"/>
    <w:rsid w:val="004A359F"/>
    <w:rsid w:val="004C16E7"/>
    <w:rsid w:val="004C1E01"/>
    <w:rsid w:val="004C4356"/>
    <w:rsid w:val="004C45AA"/>
    <w:rsid w:val="004C46FF"/>
    <w:rsid w:val="004C70E9"/>
    <w:rsid w:val="004D011A"/>
    <w:rsid w:val="004D16E2"/>
    <w:rsid w:val="004D25BD"/>
    <w:rsid w:val="004D33ED"/>
    <w:rsid w:val="004D41E3"/>
    <w:rsid w:val="004D44BA"/>
    <w:rsid w:val="004D685E"/>
    <w:rsid w:val="004D736B"/>
    <w:rsid w:val="004E15AF"/>
    <w:rsid w:val="004E1D14"/>
    <w:rsid w:val="004E64BE"/>
    <w:rsid w:val="004F076D"/>
    <w:rsid w:val="00501939"/>
    <w:rsid w:val="00502736"/>
    <w:rsid w:val="005136D1"/>
    <w:rsid w:val="00515913"/>
    <w:rsid w:val="00520515"/>
    <w:rsid w:val="00521E2F"/>
    <w:rsid w:val="00522B9F"/>
    <w:rsid w:val="00525A90"/>
    <w:rsid w:val="00530939"/>
    <w:rsid w:val="005339C1"/>
    <w:rsid w:val="00554231"/>
    <w:rsid w:val="00560431"/>
    <w:rsid w:val="00561290"/>
    <w:rsid w:val="00562C10"/>
    <w:rsid w:val="005642E9"/>
    <w:rsid w:val="00565D61"/>
    <w:rsid w:val="00566B21"/>
    <w:rsid w:val="00567177"/>
    <w:rsid w:val="00567C05"/>
    <w:rsid w:val="00574FCA"/>
    <w:rsid w:val="00577D63"/>
    <w:rsid w:val="00581C30"/>
    <w:rsid w:val="0058700B"/>
    <w:rsid w:val="00587D4B"/>
    <w:rsid w:val="005904FA"/>
    <w:rsid w:val="005925C3"/>
    <w:rsid w:val="00594DD6"/>
    <w:rsid w:val="005961D1"/>
    <w:rsid w:val="005A02D3"/>
    <w:rsid w:val="005A1D1F"/>
    <w:rsid w:val="005A2C8E"/>
    <w:rsid w:val="005A49AA"/>
    <w:rsid w:val="005A5B45"/>
    <w:rsid w:val="005B0F4F"/>
    <w:rsid w:val="005B55CF"/>
    <w:rsid w:val="005B66DB"/>
    <w:rsid w:val="005B705F"/>
    <w:rsid w:val="005C02E9"/>
    <w:rsid w:val="005C2B95"/>
    <w:rsid w:val="005C74C7"/>
    <w:rsid w:val="005D10D5"/>
    <w:rsid w:val="005D31AE"/>
    <w:rsid w:val="005D5ECC"/>
    <w:rsid w:val="005D63FA"/>
    <w:rsid w:val="005D6BA8"/>
    <w:rsid w:val="005E10EC"/>
    <w:rsid w:val="005E3B50"/>
    <w:rsid w:val="005E6E60"/>
    <w:rsid w:val="005E78E0"/>
    <w:rsid w:val="005F64B9"/>
    <w:rsid w:val="005F685F"/>
    <w:rsid w:val="005F6A1F"/>
    <w:rsid w:val="005F7E90"/>
    <w:rsid w:val="00602710"/>
    <w:rsid w:val="00603DE1"/>
    <w:rsid w:val="006063C1"/>
    <w:rsid w:val="006068BC"/>
    <w:rsid w:val="0061259E"/>
    <w:rsid w:val="006206DB"/>
    <w:rsid w:val="00621F5B"/>
    <w:rsid w:val="0062574D"/>
    <w:rsid w:val="00633A52"/>
    <w:rsid w:val="00634832"/>
    <w:rsid w:val="00637F98"/>
    <w:rsid w:val="006459C7"/>
    <w:rsid w:val="00645EA1"/>
    <w:rsid w:val="00651AA9"/>
    <w:rsid w:val="00651EDD"/>
    <w:rsid w:val="0065456C"/>
    <w:rsid w:val="00655111"/>
    <w:rsid w:val="00657328"/>
    <w:rsid w:val="00664B12"/>
    <w:rsid w:val="00665B68"/>
    <w:rsid w:val="00667063"/>
    <w:rsid w:val="00667660"/>
    <w:rsid w:val="0067186C"/>
    <w:rsid w:val="006721EA"/>
    <w:rsid w:val="00673A24"/>
    <w:rsid w:val="006875F8"/>
    <w:rsid w:val="00691CEF"/>
    <w:rsid w:val="006A518F"/>
    <w:rsid w:val="006B280A"/>
    <w:rsid w:val="006B7C73"/>
    <w:rsid w:val="006C58E7"/>
    <w:rsid w:val="006C7428"/>
    <w:rsid w:val="006D2527"/>
    <w:rsid w:val="006D5B14"/>
    <w:rsid w:val="006D7BCD"/>
    <w:rsid w:val="006E29D8"/>
    <w:rsid w:val="006E3A82"/>
    <w:rsid w:val="006E3B17"/>
    <w:rsid w:val="006E4A30"/>
    <w:rsid w:val="006E5898"/>
    <w:rsid w:val="006F1AEC"/>
    <w:rsid w:val="006F3DA8"/>
    <w:rsid w:val="006F42B0"/>
    <w:rsid w:val="006F5987"/>
    <w:rsid w:val="006F7B6A"/>
    <w:rsid w:val="0070252C"/>
    <w:rsid w:val="00702736"/>
    <w:rsid w:val="00706907"/>
    <w:rsid w:val="00711862"/>
    <w:rsid w:val="00712754"/>
    <w:rsid w:val="007228C1"/>
    <w:rsid w:val="007249CF"/>
    <w:rsid w:val="00725820"/>
    <w:rsid w:val="00725B30"/>
    <w:rsid w:val="00726234"/>
    <w:rsid w:val="00732CDD"/>
    <w:rsid w:val="00733B9E"/>
    <w:rsid w:val="00737FDE"/>
    <w:rsid w:val="007432AC"/>
    <w:rsid w:val="00745CBA"/>
    <w:rsid w:val="00750EE1"/>
    <w:rsid w:val="007522E5"/>
    <w:rsid w:val="00762AB3"/>
    <w:rsid w:val="00762C97"/>
    <w:rsid w:val="00765104"/>
    <w:rsid w:val="007654F4"/>
    <w:rsid w:val="00765E0F"/>
    <w:rsid w:val="00766044"/>
    <w:rsid w:val="0076704B"/>
    <w:rsid w:val="007707DC"/>
    <w:rsid w:val="00771050"/>
    <w:rsid w:val="0077119C"/>
    <w:rsid w:val="007851ED"/>
    <w:rsid w:val="00790AE0"/>
    <w:rsid w:val="007936BA"/>
    <w:rsid w:val="00796A6E"/>
    <w:rsid w:val="007A35F4"/>
    <w:rsid w:val="007A6916"/>
    <w:rsid w:val="007B1365"/>
    <w:rsid w:val="007B59C7"/>
    <w:rsid w:val="007C1EBF"/>
    <w:rsid w:val="007C279E"/>
    <w:rsid w:val="007C6ABB"/>
    <w:rsid w:val="007D49F7"/>
    <w:rsid w:val="007E6E7D"/>
    <w:rsid w:val="007F1F93"/>
    <w:rsid w:val="007F3E8B"/>
    <w:rsid w:val="007F7346"/>
    <w:rsid w:val="00801095"/>
    <w:rsid w:val="00803E55"/>
    <w:rsid w:val="008146BF"/>
    <w:rsid w:val="00816C21"/>
    <w:rsid w:val="0082223A"/>
    <w:rsid w:val="00825651"/>
    <w:rsid w:val="00826D41"/>
    <w:rsid w:val="0082739B"/>
    <w:rsid w:val="00836215"/>
    <w:rsid w:val="00840C91"/>
    <w:rsid w:val="008473ED"/>
    <w:rsid w:val="00847E4D"/>
    <w:rsid w:val="0085004B"/>
    <w:rsid w:val="00853157"/>
    <w:rsid w:val="00857409"/>
    <w:rsid w:val="00865971"/>
    <w:rsid w:val="0087360E"/>
    <w:rsid w:val="00874F7F"/>
    <w:rsid w:val="00877315"/>
    <w:rsid w:val="00880773"/>
    <w:rsid w:val="00882865"/>
    <w:rsid w:val="00883AA6"/>
    <w:rsid w:val="008941C8"/>
    <w:rsid w:val="008A0786"/>
    <w:rsid w:val="008A239E"/>
    <w:rsid w:val="008A2992"/>
    <w:rsid w:val="008A346D"/>
    <w:rsid w:val="008A34AA"/>
    <w:rsid w:val="008B7B89"/>
    <w:rsid w:val="008B7C92"/>
    <w:rsid w:val="008C4A7D"/>
    <w:rsid w:val="008C509E"/>
    <w:rsid w:val="008C7EF6"/>
    <w:rsid w:val="008D0699"/>
    <w:rsid w:val="008D4BB9"/>
    <w:rsid w:val="008D535C"/>
    <w:rsid w:val="008E3D6E"/>
    <w:rsid w:val="008E4CF9"/>
    <w:rsid w:val="008E5A6F"/>
    <w:rsid w:val="008E5CDB"/>
    <w:rsid w:val="008E7494"/>
    <w:rsid w:val="008F0792"/>
    <w:rsid w:val="008F6130"/>
    <w:rsid w:val="008F6D64"/>
    <w:rsid w:val="00904F67"/>
    <w:rsid w:val="00906F32"/>
    <w:rsid w:val="00912144"/>
    <w:rsid w:val="0091278B"/>
    <w:rsid w:val="00914CD9"/>
    <w:rsid w:val="00915CD9"/>
    <w:rsid w:val="009171A5"/>
    <w:rsid w:val="00917FB4"/>
    <w:rsid w:val="009209B3"/>
    <w:rsid w:val="0092415B"/>
    <w:rsid w:val="00931F2B"/>
    <w:rsid w:val="00935CAF"/>
    <w:rsid w:val="00944309"/>
    <w:rsid w:val="00944D9E"/>
    <w:rsid w:val="00945607"/>
    <w:rsid w:val="0095011C"/>
    <w:rsid w:val="00950686"/>
    <w:rsid w:val="009507AA"/>
    <w:rsid w:val="0095356C"/>
    <w:rsid w:val="00964189"/>
    <w:rsid w:val="00964A7C"/>
    <w:rsid w:val="00965345"/>
    <w:rsid w:val="00967D62"/>
    <w:rsid w:val="00970DF9"/>
    <w:rsid w:val="00972CCB"/>
    <w:rsid w:val="009737CB"/>
    <w:rsid w:val="00974A22"/>
    <w:rsid w:val="00977A00"/>
    <w:rsid w:val="0098397E"/>
    <w:rsid w:val="00985966"/>
    <w:rsid w:val="00993EBA"/>
    <w:rsid w:val="00994571"/>
    <w:rsid w:val="0099528A"/>
    <w:rsid w:val="00995B94"/>
    <w:rsid w:val="0099797D"/>
    <w:rsid w:val="009A09CB"/>
    <w:rsid w:val="009A1964"/>
    <w:rsid w:val="009A4678"/>
    <w:rsid w:val="009A57A2"/>
    <w:rsid w:val="009B35FC"/>
    <w:rsid w:val="009B3756"/>
    <w:rsid w:val="009B68F5"/>
    <w:rsid w:val="009B7AEC"/>
    <w:rsid w:val="009B7EBF"/>
    <w:rsid w:val="009C36AB"/>
    <w:rsid w:val="009D0A85"/>
    <w:rsid w:val="009E106A"/>
    <w:rsid w:val="009E4276"/>
    <w:rsid w:val="009E45E7"/>
    <w:rsid w:val="009E4A0B"/>
    <w:rsid w:val="009E5FEF"/>
    <w:rsid w:val="009F11A9"/>
    <w:rsid w:val="009F4F6D"/>
    <w:rsid w:val="009F5AF9"/>
    <w:rsid w:val="00A029F0"/>
    <w:rsid w:val="00A056E9"/>
    <w:rsid w:val="00A212D5"/>
    <w:rsid w:val="00A307B4"/>
    <w:rsid w:val="00A336D4"/>
    <w:rsid w:val="00A33DAD"/>
    <w:rsid w:val="00A33E47"/>
    <w:rsid w:val="00A40056"/>
    <w:rsid w:val="00A40734"/>
    <w:rsid w:val="00A4332D"/>
    <w:rsid w:val="00A46C86"/>
    <w:rsid w:val="00A50A39"/>
    <w:rsid w:val="00A579D0"/>
    <w:rsid w:val="00A7135E"/>
    <w:rsid w:val="00A732CC"/>
    <w:rsid w:val="00A772B8"/>
    <w:rsid w:val="00A80E45"/>
    <w:rsid w:val="00A83172"/>
    <w:rsid w:val="00A834F6"/>
    <w:rsid w:val="00AA00A6"/>
    <w:rsid w:val="00AA4E9D"/>
    <w:rsid w:val="00AB09AF"/>
    <w:rsid w:val="00AB22B9"/>
    <w:rsid w:val="00AB5DF0"/>
    <w:rsid w:val="00AB71D2"/>
    <w:rsid w:val="00AC3879"/>
    <w:rsid w:val="00AC514A"/>
    <w:rsid w:val="00AD4AEF"/>
    <w:rsid w:val="00AE0AC2"/>
    <w:rsid w:val="00AE2658"/>
    <w:rsid w:val="00AF3345"/>
    <w:rsid w:val="00AF34A6"/>
    <w:rsid w:val="00AF4AB1"/>
    <w:rsid w:val="00AF5253"/>
    <w:rsid w:val="00B123A1"/>
    <w:rsid w:val="00B14342"/>
    <w:rsid w:val="00B14EF2"/>
    <w:rsid w:val="00B266DD"/>
    <w:rsid w:val="00B27D4C"/>
    <w:rsid w:val="00B3097E"/>
    <w:rsid w:val="00B33E71"/>
    <w:rsid w:val="00B42594"/>
    <w:rsid w:val="00B4279A"/>
    <w:rsid w:val="00B42EBE"/>
    <w:rsid w:val="00B50C9E"/>
    <w:rsid w:val="00B53B86"/>
    <w:rsid w:val="00B566E0"/>
    <w:rsid w:val="00B56BF6"/>
    <w:rsid w:val="00B62BDC"/>
    <w:rsid w:val="00B64A9E"/>
    <w:rsid w:val="00B66DC9"/>
    <w:rsid w:val="00B67DF0"/>
    <w:rsid w:val="00B718D1"/>
    <w:rsid w:val="00B724CF"/>
    <w:rsid w:val="00B735EF"/>
    <w:rsid w:val="00B73AE1"/>
    <w:rsid w:val="00B77A7C"/>
    <w:rsid w:val="00B823CA"/>
    <w:rsid w:val="00B83026"/>
    <w:rsid w:val="00B84962"/>
    <w:rsid w:val="00BA0EE5"/>
    <w:rsid w:val="00BA0FE0"/>
    <w:rsid w:val="00BA162F"/>
    <w:rsid w:val="00BA2595"/>
    <w:rsid w:val="00BA37F6"/>
    <w:rsid w:val="00BA4CE6"/>
    <w:rsid w:val="00BB140C"/>
    <w:rsid w:val="00BB20FB"/>
    <w:rsid w:val="00BB617B"/>
    <w:rsid w:val="00BB6827"/>
    <w:rsid w:val="00BC3D9D"/>
    <w:rsid w:val="00BD3EB7"/>
    <w:rsid w:val="00BD4285"/>
    <w:rsid w:val="00BF3011"/>
    <w:rsid w:val="00BF35C3"/>
    <w:rsid w:val="00BF43C4"/>
    <w:rsid w:val="00BF66AD"/>
    <w:rsid w:val="00C00A0F"/>
    <w:rsid w:val="00C02F10"/>
    <w:rsid w:val="00C03BA8"/>
    <w:rsid w:val="00C05611"/>
    <w:rsid w:val="00C1010C"/>
    <w:rsid w:val="00C12644"/>
    <w:rsid w:val="00C15F22"/>
    <w:rsid w:val="00C17298"/>
    <w:rsid w:val="00C255EA"/>
    <w:rsid w:val="00C32D62"/>
    <w:rsid w:val="00C36396"/>
    <w:rsid w:val="00C37F4A"/>
    <w:rsid w:val="00C418A0"/>
    <w:rsid w:val="00C43DDD"/>
    <w:rsid w:val="00C47848"/>
    <w:rsid w:val="00C50CC4"/>
    <w:rsid w:val="00C566D1"/>
    <w:rsid w:val="00C62AA8"/>
    <w:rsid w:val="00C654A5"/>
    <w:rsid w:val="00C65923"/>
    <w:rsid w:val="00C72FB6"/>
    <w:rsid w:val="00C73E9A"/>
    <w:rsid w:val="00C75361"/>
    <w:rsid w:val="00C757CD"/>
    <w:rsid w:val="00C81D71"/>
    <w:rsid w:val="00C84A17"/>
    <w:rsid w:val="00C85F2A"/>
    <w:rsid w:val="00C87514"/>
    <w:rsid w:val="00C87B28"/>
    <w:rsid w:val="00C92B56"/>
    <w:rsid w:val="00CA468B"/>
    <w:rsid w:val="00CA6CF5"/>
    <w:rsid w:val="00CB34C0"/>
    <w:rsid w:val="00CB4DA2"/>
    <w:rsid w:val="00CC2D2A"/>
    <w:rsid w:val="00CC4FD3"/>
    <w:rsid w:val="00CC616E"/>
    <w:rsid w:val="00CD28B7"/>
    <w:rsid w:val="00CD4310"/>
    <w:rsid w:val="00CD7555"/>
    <w:rsid w:val="00CD7717"/>
    <w:rsid w:val="00CE0151"/>
    <w:rsid w:val="00CE1489"/>
    <w:rsid w:val="00CE182A"/>
    <w:rsid w:val="00CE568D"/>
    <w:rsid w:val="00CE5931"/>
    <w:rsid w:val="00CE6AB5"/>
    <w:rsid w:val="00CE7137"/>
    <w:rsid w:val="00CF1C6E"/>
    <w:rsid w:val="00CF2125"/>
    <w:rsid w:val="00CF296B"/>
    <w:rsid w:val="00CF34F3"/>
    <w:rsid w:val="00CF5D1F"/>
    <w:rsid w:val="00CF714A"/>
    <w:rsid w:val="00D12429"/>
    <w:rsid w:val="00D12BF0"/>
    <w:rsid w:val="00D1632C"/>
    <w:rsid w:val="00D16836"/>
    <w:rsid w:val="00D16D12"/>
    <w:rsid w:val="00D2117E"/>
    <w:rsid w:val="00D212D7"/>
    <w:rsid w:val="00D23092"/>
    <w:rsid w:val="00D24837"/>
    <w:rsid w:val="00D24CEB"/>
    <w:rsid w:val="00D2700A"/>
    <w:rsid w:val="00D37419"/>
    <w:rsid w:val="00D429D6"/>
    <w:rsid w:val="00D47DAE"/>
    <w:rsid w:val="00D56C45"/>
    <w:rsid w:val="00D6019E"/>
    <w:rsid w:val="00D641F8"/>
    <w:rsid w:val="00D65B90"/>
    <w:rsid w:val="00D760B1"/>
    <w:rsid w:val="00D92D4D"/>
    <w:rsid w:val="00D947A9"/>
    <w:rsid w:val="00D94E11"/>
    <w:rsid w:val="00DA1A13"/>
    <w:rsid w:val="00DA4844"/>
    <w:rsid w:val="00DA5E36"/>
    <w:rsid w:val="00DA68F5"/>
    <w:rsid w:val="00DA6AFD"/>
    <w:rsid w:val="00DB4F2A"/>
    <w:rsid w:val="00DC013D"/>
    <w:rsid w:val="00DC1093"/>
    <w:rsid w:val="00DC279F"/>
    <w:rsid w:val="00DC3768"/>
    <w:rsid w:val="00DD4E8A"/>
    <w:rsid w:val="00DD6970"/>
    <w:rsid w:val="00DD6F74"/>
    <w:rsid w:val="00DE374B"/>
    <w:rsid w:val="00DF02F8"/>
    <w:rsid w:val="00DF7588"/>
    <w:rsid w:val="00DF786C"/>
    <w:rsid w:val="00E00448"/>
    <w:rsid w:val="00E024BA"/>
    <w:rsid w:val="00E05CEF"/>
    <w:rsid w:val="00E05F10"/>
    <w:rsid w:val="00E135D9"/>
    <w:rsid w:val="00E14E4B"/>
    <w:rsid w:val="00E161FF"/>
    <w:rsid w:val="00E17ABD"/>
    <w:rsid w:val="00E17B29"/>
    <w:rsid w:val="00E27287"/>
    <w:rsid w:val="00E30422"/>
    <w:rsid w:val="00E3548D"/>
    <w:rsid w:val="00E37F00"/>
    <w:rsid w:val="00E42365"/>
    <w:rsid w:val="00E44DCA"/>
    <w:rsid w:val="00E46BE2"/>
    <w:rsid w:val="00E47182"/>
    <w:rsid w:val="00E47810"/>
    <w:rsid w:val="00E50BF8"/>
    <w:rsid w:val="00E53BF4"/>
    <w:rsid w:val="00E5505B"/>
    <w:rsid w:val="00E55663"/>
    <w:rsid w:val="00E55D77"/>
    <w:rsid w:val="00E57F96"/>
    <w:rsid w:val="00E6259E"/>
    <w:rsid w:val="00E71DD4"/>
    <w:rsid w:val="00E77910"/>
    <w:rsid w:val="00E8250A"/>
    <w:rsid w:val="00E90980"/>
    <w:rsid w:val="00E91FEF"/>
    <w:rsid w:val="00E9238E"/>
    <w:rsid w:val="00E92BC7"/>
    <w:rsid w:val="00E937EE"/>
    <w:rsid w:val="00E95A55"/>
    <w:rsid w:val="00EA0D31"/>
    <w:rsid w:val="00EA3CED"/>
    <w:rsid w:val="00EA6DEF"/>
    <w:rsid w:val="00EA7CC6"/>
    <w:rsid w:val="00EB3019"/>
    <w:rsid w:val="00EB4B2B"/>
    <w:rsid w:val="00EB5282"/>
    <w:rsid w:val="00EB6921"/>
    <w:rsid w:val="00EB6AA0"/>
    <w:rsid w:val="00EC1B19"/>
    <w:rsid w:val="00EC3BFB"/>
    <w:rsid w:val="00EC66E7"/>
    <w:rsid w:val="00EC72D5"/>
    <w:rsid w:val="00ED14D5"/>
    <w:rsid w:val="00ED56AB"/>
    <w:rsid w:val="00ED7454"/>
    <w:rsid w:val="00EE0F5A"/>
    <w:rsid w:val="00EE4DEC"/>
    <w:rsid w:val="00EE5A66"/>
    <w:rsid w:val="00EF545E"/>
    <w:rsid w:val="00F000F1"/>
    <w:rsid w:val="00F027C3"/>
    <w:rsid w:val="00F02FD3"/>
    <w:rsid w:val="00F05998"/>
    <w:rsid w:val="00F06D03"/>
    <w:rsid w:val="00F23E7A"/>
    <w:rsid w:val="00F25060"/>
    <w:rsid w:val="00F31B2F"/>
    <w:rsid w:val="00F33FF0"/>
    <w:rsid w:val="00F43E40"/>
    <w:rsid w:val="00F43EB0"/>
    <w:rsid w:val="00F45C0A"/>
    <w:rsid w:val="00F4756A"/>
    <w:rsid w:val="00F5135F"/>
    <w:rsid w:val="00F51D34"/>
    <w:rsid w:val="00F55451"/>
    <w:rsid w:val="00F559E6"/>
    <w:rsid w:val="00F5775D"/>
    <w:rsid w:val="00F57AEE"/>
    <w:rsid w:val="00F70C4B"/>
    <w:rsid w:val="00F73E42"/>
    <w:rsid w:val="00F75038"/>
    <w:rsid w:val="00F77855"/>
    <w:rsid w:val="00F870B7"/>
    <w:rsid w:val="00F87CDF"/>
    <w:rsid w:val="00F90529"/>
    <w:rsid w:val="00F9357C"/>
    <w:rsid w:val="00F954E9"/>
    <w:rsid w:val="00FA1303"/>
    <w:rsid w:val="00FA6686"/>
    <w:rsid w:val="00FA7F32"/>
    <w:rsid w:val="00FB1BCE"/>
    <w:rsid w:val="00FB4D02"/>
    <w:rsid w:val="00FB544A"/>
    <w:rsid w:val="00FD5DE7"/>
    <w:rsid w:val="00FD72C0"/>
    <w:rsid w:val="00FE100D"/>
    <w:rsid w:val="00FE326A"/>
    <w:rsid w:val="00FE48B2"/>
    <w:rsid w:val="00FE5421"/>
    <w:rsid w:val="00FE5C04"/>
    <w:rsid w:val="00FE7137"/>
    <w:rsid w:val="00FE753C"/>
    <w:rsid w:val="00FF589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E82C2"/>
  <w15:docId w15:val="{AEC60346-7BCD-401E-9C9D-E17924F8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2FA"/>
    <w:rPr>
      <w:sz w:val="24"/>
      <w:szCs w:val="20"/>
      <w:lang w:val="en-GB"/>
    </w:rPr>
  </w:style>
  <w:style w:type="paragraph" w:styleId="Heading2">
    <w:name w:val="heading 2"/>
    <w:basedOn w:val="Normal"/>
    <w:next w:val="Normal"/>
    <w:link w:val="Heading2Char"/>
    <w:uiPriority w:val="99"/>
    <w:qFormat/>
    <w:rsid w:val="00224B83"/>
    <w:pPr>
      <w:keepNext/>
      <w:jc w:val="right"/>
      <w:outlineLvl w:val="1"/>
    </w:pPr>
    <w:rPr>
      <w:rFonts w:ascii="Arial" w:hAnsi="Arial"/>
      <w:u w:val="single"/>
    </w:rPr>
  </w:style>
  <w:style w:type="paragraph" w:styleId="Heading3">
    <w:name w:val="heading 3"/>
    <w:basedOn w:val="Normal"/>
    <w:next w:val="Normal"/>
    <w:link w:val="Heading3Char"/>
    <w:semiHidden/>
    <w:unhideWhenUsed/>
    <w:qFormat/>
    <w:locked/>
    <w:rsid w:val="00422A8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qFormat/>
    <w:locked/>
    <w:rsid w:val="0023235D"/>
    <w:rPr>
      <w:rFonts w:ascii="Cambria" w:hAnsi="Cambria" w:cs="Times New Roman"/>
      <w:b/>
      <w:bCs/>
      <w:i/>
      <w:iCs/>
      <w:sz w:val="28"/>
      <w:szCs w:val="28"/>
      <w:lang w:val="en-GB"/>
    </w:rPr>
  </w:style>
  <w:style w:type="character" w:customStyle="1" w:styleId="TitleChar">
    <w:name w:val="Title Char"/>
    <w:basedOn w:val="DefaultParagraphFont"/>
    <w:link w:val="Title"/>
    <w:qFormat/>
    <w:locked/>
    <w:rsid w:val="0023235D"/>
    <w:rPr>
      <w:rFonts w:ascii="Cambria" w:hAnsi="Cambria" w:cs="Times New Roman"/>
      <w:b/>
      <w:bCs/>
      <w:sz w:val="32"/>
      <w:szCs w:val="32"/>
      <w:lang w:val="en-GB"/>
    </w:rPr>
  </w:style>
  <w:style w:type="character" w:customStyle="1" w:styleId="BalloonTextChar">
    <w:name w:val="Balloon Text Char"/>
    <w:basedOn w:val="DefaultParagraphFont"/>
    <w:link w:val="BalloonText"/>
    <w:uiPriority w:val="99"/>
    <w:semiHidden/>
    <w:qFormat/>
    <w:locked/>
    <w:rsid w:val="0023235D"/>
    <w:rPr>
      <w:rFonts w:cs="Times New Roman"/>
      <w:sz w:val="2"/>
      <w:lang w:val="en-GB"/>
    </w:rPr>
  </w:style>
  <w:style w:type="character" w:customStyle="1" w:styleId="HeaderChar">
    <w:name w:val="Header Char"/>
    <w:basedOn w:val="DefaultParagraphFont"/>
    <w:link w:val="Header"/>
    <w:uiPriority w:val="99"/>
    <w:semiHidden/>
    <w:qFormat/>
    <w:locked/>
    <w:rsid w:val="0023235D"/>
    <w:rPr>
      <w:rFonts w:cs="Times New Roman"/>
      <w:sz w:val="20"/>
      <w:szCs w:val="20"/>
      <w:lang w:val="en-GB"/>
    </w:rPr>
  </w:style>
  <w:style w:type="character" w:customStyle="1" w:styleId="FooterChar">
    <w:name w:val="Footer Char"/>
    <w:basedOn w:val="DefaultParagraphFont"/>
    <w:link w:val="Footer"/>
    <w:uiPriority w:val="99"/>
    <w:qFormat/>
    <w:locked/>
    <w:rsid w:val="0023235D"/>
    <w:rPr>
      <w:rFonts w:cs="Times New Roman"/>
      <w:sz w:val="20"/>
      <w:szCs w:val="20"/>
      <w:lang w:val="en-GB"/>
    </w:rPr>
  </w:style>
  <w:style w:type="character" w:customStyle="1" w:styleId="BodyTextIndentChar">
    <w:name w:val="Body Text Indent Char"/>
    <w:basedOn w:val="DefaultParagraphFont"/>
    <w:link w:val="TextBodyIndent"/>
    <w:uiPriority w:val="99"/>
    <w:semiHidden/>
    <w:qFormat/>
    <w:locked/>
    <w:rsid w:val="0023235D"/>
    <w:rPr>
      <w:rFonts w:cs="Times New Roman"/>
      <w:sz w:val="20"/>
      <w:szCs w:val="20"/>
      <w:lang w:val="en-GB"/>
    </w:rPr>
  </w:style>
  <w:style w:type="character" w:customStyle="1" w:styleId="InternetLink">
    <w:name w:val="Internet Link"/>
    <w:basedOn w:val="DefaultParagraphFont"/>
    <w:uiPriority w:val="99"/>
    <w:rsid w:val="00D958ED"/>
    <w:rPr>
      <w:rFonts w:cs="Times New Roman"/>
      <w:color w:val="0000FF"/>
      <w:u w:val="single"/>
    </w:rPr>
  </w:style>
  <w:style w:type="character" w:styleId="Strong">
    <w:name w:val="Strong"/>
    <w:basedOn w:val="DefaultParagraphFont"/>
    <w:uiPriority w:val="99"/>
    <w:qFormat/>
    <w:rsid w:val="00771290"/>
    <w:rPr>
      <w:rFonts w:cs="Times New Roman"/>
      <w:b/>
      <w:bCs/>
    </w:rPr>
  </w:style>
  <w:style w:type="character" w:customStyle="1" w:styleId="BodyTextChar">
    <w:name w:val="Body Text Char"/>
    <w:basedOn w:val="DefaultParagraphFont"/>
    <w:link w:val="TextBody"/>
    <w:uiPriority w:val="99"/>
    <w:qFormat/>
    <w:locked/>
    <w:rsid w:val="00962215"/>
    <w:rPr>
      <w:rFonts w:cs="Times New Roman"/>
      <w:sz w:val="20"/>
      <w:szCs w:val="20"/>
      <w:lang w:val="en-GB"/>
    </w:rPr>
  </w:style>
  <w:style w:type="character" w:customStyle="1" w:styleId="bumpedfont20">
    <w:name w:val="bumpedfont20"/>
    <w:basedOn w:val="DefaultParagraphFont"/>
    <w:qFormat/>
    <w:rsid w:val="0072726C"/>
  </w:style>
  <w:style w:type="character" w:customStyle="1" w:styleId="address">
    <w:name w:val="address"/>
    <w:basedOn w:val="DefaultParagraphFont"/>
    <w:qFormat/>
    <w:rsid w:val="004A1AA8"/>
  </w:style>
  <w:style w:type="character" w:customStyle="1" w:styleId="description">
    <w:name w:val="description"/>
    <w:basedOn w:val="DefaultParagraphFont"/>
    <w:qFormat/>
    <w:rsid w:val="004A1AA8"/>
  </w:style>
  <w:style w:type="character" w:customStyle="1" w:styleId="PlainTextChar">
    <w:name w:val="Plain Text Char"/>
    <w:basedOn w:val="DefaultParagraphFont"/>
    <w:link w:val="PlainText"/>
    <w:uiPriority w:val="99"/>
    <w:qFormat/>
    <w:rsid w:val="00757FC9"/>
    <w:rPr>
      <w:rFonts w:ascii="Calibri" w:eastAsiaTheme="minorHAnsi" w:hAnsi="Calibri" w:cstheme="minorBidi"/>
      <w:szCs w:val="21"/>
      <w:lang w:val="en-GB"/>
    </w:rPr>
  </w:style>
  <w:style w:type="character" w:customStyle="1" w:styleId="HTMLPreformattedChar">
    <w:name w:val="HTML Preformatted Char"/>
    <w:basedOn w:val="DefaultParagraphFont"/>
    <w:link w:val="HTMLPreformatted"/>
    <w:uiPriority w:val="99"/>
    <w:semiHidden/>
    <w:qFormat/>
    <w:rsid w:val="003F105F"/>
    <w:rPr>
      <w:rFonts w:ascii="Courier New" w:hAnsi="Courier New" w:cs="Courier New"/>
      <w:sz w:val="20"/>
      <w:szCs w:val="20"/>
      <w:lang w:val="en-GB" w:eastAsia="en-GB"/>
    </w:rPr>
  </w:style>
  <w:style w:type="character" w:customStyle="1" w:styleId="ListParagraphChar">
    <w:name w:val="List Paragraph Char"/>
    <w:link w:val="ListParagraph"/>
    <w:uiPriority w:val="34"/>
    <w:qFormat/>
    <w:locked/>
    <w:rsid w:val="007B15B8"/>
    <w:rPr>
      <w:sz w:val="24"/>
      <w:szCs w:val="20"/>
      <w:lang w:val="en-GB"/>
    </w:rPr>
  </w:style>
  <w:style w:type="character" w:customStyle="1" w:styleId="Heading3Char">
    <w:name w:val="Heading 3 Char"/>
    <w:basedOn w:val="DefaultParagraphFont"/>
    <w:link w:val="Heading3"/>
    <w:semiHidden/>
    <w:qFormat/>
    <w:rsid w:val="00422A89"/>
    <w:rPr>
      <w:rFonts w:asciiTheme="majorHAnsi" w:eastAsiaTheme="majorEastAsia" w:hAnsiTheme="majorHAnsi" w:cstheme="majorBidi"/>
      <w:color w:val="243F60" w:themeColor="accent1" w:themeShade="7F"/>
      <w:sz w:val="24"/>
      <w:szCs w:val="24"/>
      <w:lang w:val="en-GB"/>
    </w:rPr>
  </w:style>
  <w:style w:type="character" w:customStyle="1" w:styleId="A3">
    <w:name w:val="A3"/>
    <w:uiPriority w:val="99"/>
    <w:qFormat/>
    <w:rsid w:val="00B621C0"/>
    <w:rPr>
      <w:rFonts w:cs="Century Gothic"/>
      <w:color w:val="000000"/>
      <w:sz w:val="36"/>
      <w:szCs w:val="36"/>
    </w:rPr>
  </w:style>
  <w:style w:type="character" w:customStyle="1" w:styleId="A4">
    <w:name w:val="A4"/>
    <w:uiPriority w:val="99"/>
    <w:qFormat/>
    <w:rsid w:val="00B621C0"/>
    <w:rPr>
      <w:rFonts w:cs="Century Gothic"/>
      <w:color w:val="000000"/>
      <w:sz w:val="28"/>
      <w:szCs w:val="28"/>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b w:val="0"/>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b w:val="0"/>
    </w:rPr>
  </w:style>
  <w:style w:type="character" w:customStyle="1" w:styleId="ListLabel119">
    <w:name w:val="ListLabel 119"/>
    <w:qFormat/>
    <w:rPr>
      <w:b/>
    </w:rPr>
  </w:style>
  <w:style w:type="character" w:customStyle="1" w:styleId="ListLabel120">
    <w:name w:val="ListLabel 120"/>
    <w:qFormat/>
    <w:rPr>
      <w:b/>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eastAsia="Arial" w:cs="Arial"/>
      <w:spacing w:val="-1"/>
      <w:w w:val="100"/>
      <w:sz w:val="22"/>
      <w:szCs w:val="22"/>
      <w:lang w:val="en-GB" w:eastAsia="en-GB" w:bidi="en-GB"/>
    </w:rPr>
  </w:style>
  <w:style w:type="character" w:customStyle="1" w:styleId="ListLabel125">
    <w:name w:val="ListLabel 125"/>
    <w:qFormat/>
    <w:rPr>
      <w:rFonts w:eastAsia="Symbol" w:cs="Symbol"/>
      <w:w w:val="100"/>
      <w:sz w:val="22"/>
      <w:szCs w:val="22"/>
      <w:lang w:val="en-GB" w:eastAsia="en-GB" w:bidi="en-GB"/>
    </w:rPr>
  </w:style>
  <w:style w:type="character" w:customStyle="1" w:styleId="ListLabel126">
    <w:name w:val="ListLabel 126"/>
    <w:qFormat/>
    <w:rPr>
      <w:lang w:val="en-GB" w:eastAsia="en-GB" w:bidi="en-GB"/>
    </w:rPr>
  </w:style>
  <w:style w:type="character" w:customStyle="1" w:styleId="ListLabel127">
    <w:name w:val="ListLabel 127"/>
    <w:qFormat/>
    <w:rPr>
      <w:lang w:val="en-GB" w:eastAsia="en-GB" w:bidi="en-GB"/>
    </w:rPr>
  </w:style>
  <w:style w:type="character" w:customStyle="1" w:styleId="ListLabel128">
    <w:name w:val="ListLabel 128"/>
    <w:qFormat/>
    <w:rPr>
      <w:lang w:val="en-GB" w:eastAsia="en-GB" w:bidi="en-GB"/>
    </w:rPr>
  </w:style>
  <w:style w:type="character" w:customStyle="1" w:styleId="ListLabel129">
    <w:name w:val="ListLabel 129"/>
    <w:qFormat/>
    <w:rPr>
      <w:lang w:val="en-GB" w:eastAsia="en-GB" w:bidi="en-GB"/>
    </w:rPr>
  </w:style>
  <w:style w:type="character" w:customStyle="1" w:styleId="ListLabel130">
    <w:name w:val="ListLabel 130"/>
    <w:qFormat/>
    <w:rPr>
      <w:lang w:val="en-GB" w:eastAsia="en-GB" w:bidi="en-GB"/>
    </w:rPr>
  </w:style>
  <w:style w:type="character" w:customStyle="1" w:styleId="ListLabel131">
    <w:name w:val="ListLabel 131"/>
    <w:qFormat/>
    <w:rPr>
      <w:lang w:val="en-GB" w:eastAsia="en-GB" w:bidi="en-GB"/>
    </w:rPr>
  </w:style>
  <w:style w:type="character" w:customStyle="1" w:styleId="ListLabel132">
    <w:name w:val="ListLabel 132"/>
    <w:qFormat/>
    <w:rPr>
      <w:lang w:val="en-GB" w:eastAsia="en-GB" w:bidi="en-GB"/>
    </w:rPr>
  </w:style>
  <w:style w:type="character" w:customStyle="1" w:styleId="ListLabel133">
    <w:name w:val="ListLabel 133"/>
    <w:qFormat/>
    <w:rPr>
      <w:rFonts w:eastAsia="Symbol" w:cs="Symbol"/>
      <w:w w:val="100"/>
      <w:sz w:val="22"/>
      <w:szCs w:val="22"/>
      <w:lang w:val="en-GB" w:eastAsia="en-GB" w:bidi="en-GB"/>
    </w:rPr>
  </w:style>
  <w:style w:type="character" w:customStyle="1" w:styleId="ListLabel134">
    <w:name w:val="ListLabel 134"/>
    <w:qFormat/>
    <w:rPr>
      <w:lang w:val="en-GB" w:eastAsia="en-GB" w:bidi="en-GB"/>
    </w:rPr>
  </w:style>
  <w:style w:type="character" w:customStyle="1" w:styleId="ListLabel135">
    <w:name w:val="ListLabel 135"/>
    <w:qFormat/>
    <w:rPr>
      <w:lang w:val="en-GB" w:eastAsia="en-GB" w:bidi="en-GB"/>
    </w:rPr>
  </w:style>
  <w:style w:type="character" w:customStyle="1" w:styleId="ListLabel136">
    <w:name w:val="ListLabel 136"/>
    <w:qFormat/>
    <w:rPr>
      <w:lang w:val="en-GB" w:eastAsia="en-GB" w:bidi="en-GB"/>
    </w:rPr>
  </w:style>
  <w:style w:type="character" w:customStyle="1" w:styleId="ListLabel137">
    <w:name w:val="ListLabel 137"/>
    <w:qFormat/>
    <w:rPr>
      <w:lang w:val="en-GB" w:eastAsia="en-GB" w:bidi="en-GB"/>
    </w:rPr>
  </w:style>
  <w:style w:type="character" w:customStyle="1" w:styleId="ListLabel138">
    <w:name w:val="ListLabel 138"/>
    <w:qFormat/>
    <w:rPr>
      <w:lang w:val="en-GB" w:eastAsia="en-GB" w:bidi="en-GB"/>
    </w:rPr>
  </w:style>
  <w:style w:type="character" w:customStyle="1" w:styleId="ListLabel139">
    <w:name w:val="ListLabel 139"/>
    <w:qFormat/>
    <w:rPr>
      <w:lang w:val="en-GB" w:eastAsia="en-GB" w:bidi="en-GB"/>
    </w:rPr>
  </w:style>
  <w:style w:type="character" w:customStyle="1" w:styleId="ListLabel140">
    <w:name w:val="ListLabel 140"/>
    <w:qFormat/>
    <w:rPr>
      <w:lang w:val="en-GB" w:eastAsia="en-GB" w:bidi="en-GB"/>
    </w:rPr>
  </w:style>
  <w:style w:type="character" w:customStyle="1" w:styleId="ListLabel141">
    <w:name w:val="ListLabel 141"/>
    <w:qFormat/>
    <w:rPr>
      <w:lang w:val="en-GB" w:eastAsia="en-GB" w:bidi="en-GB"/>
    </w:rPr>
  </w:style>
  <w:style w:type="character" w:customStyle="1" w:styleId="ListLabel142">
    <w:name w:val="ListLabel 142"/>
    <w:qFormat/>
    <w:rPr>
      <w:rFonts w:cs="Arial"/>
      <w:b/>
      <w:sz w:val="20"/>
      <w:szCs w:val="16"/>
      <w:u w:val="none"/>
    </w:rPr>
  </w:style>
  <w:style w:type="character" w:customStyle="1" w:styleId="ListLabel143">
    <w:name w:val="ListLabel 143"/>
    <w:qFormat/>
    <w:rPr>
      <w:rFonts w:eastAsia="Times New Roman" w:cs="Arial"/>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eastAsia="Times New Roman" w:cs="Arial"/>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link w:val="BodyTextChar"/>
    <w:uiPriority w:val="99"/>
    <w:rsid w:val="00962215"/>
    <w:pPr>
      <w:spacing w:after="120"/>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Title">
    <w:name w:val="Title"/>
    <w:basedOn w:val="Normal"/>
    <w:link w:val="TitleChar"/>
    <w:qFormat/>
    <w:rsid w:val="00224B83"/>
    <w:pPr>
      <w:jc w:val="center"/>
    </w:pPr>
    <w:rPr>
      <w:rFonts w:ascii="Arial" w:hAnsi="Arial"/>
      <w:b/>
      <w:u w:val="single"/>
    </w:rPr>
  </w:style>
  <w:style w:type="paragraph" w:styleId="BalloonText">
    <w:name w:val="Balloon Text"/>
    <w:basedOn w:val="Normal"/>
    <w:link w:val="BalloonTextChar"/>
    <w:uiPriority w:val="99"/>
    <w:semiHidden/>
    <w:qFormat/>
    <w:rsid w:val="005C01F9"/>
    <w:rPr>
      <w:rFonts w:ascii="Tahoma" w:hAnsi="Tahoma" w:cs="Tahoma"/>
      <w:sz w:val="16"/>
      <w:szCs w:val="16"/>
    </w:rPr>
  </w:style>
  <w:style w:type="paragraph" w:styleId="Header">
    <w:name w:val="header"/>
    <w:basedOn w:val="Normal"/>
    <w:link w:val="HeaderChar"/>
    <w:uiPriority w:val="99"/>
    <w:rsid w:val="007C0911"/>
    <w:pPr>
      <w:tabs>
        <w:tab w:val="center" w:pos="4153"/>
        <w:tab w:val="right" w:pos="8306"/>
      </w:tabs>
    </w:pPr>
  </w:style>
  <w:style w:type="paragraph" w:styleId="Footer">
    <w:name w:val="footer"/>
    <w:basedOn w:val="Normal"/>
    <w:link w:val="FooterChar"/>
    <w:uiPriority w:val="99"/>
    <w:rsid w:val="007C0911"/>
    <w:pPr>
      <w:tabs>
        <w:tab w:val="center" w:pos="4153"/>
        <w:tab w:val="right" w:pos="8306"/>
      </w:tabs>
    </w:pPr>
  </w:style>
  <w:style w:type="paragraph" w:customStyle="1" w:styleId="TextBodyIndent">
    <w:name w:val="Text Body Indent"/>
    <w:basedOn w:val="Normal"/>
    <w:link w:val="BodyTextIndentChar"/>
    <w:uiPriority w:val="99"/>
    <w:rsid w:val="00566D4C"/>
    <w:pPr>
      <w:ind w:left="2880" w:hanging="1440"/>
      <w:jc w:val="both"/>
    </w:pPr>
    <w:rPr>
      <w:rFonts w:ascii="Arial" w:hAnsi="Arial"/>
    </w:rPr>
  </w:style>
  <w:style w:type="paragraph" w:styleId="ListParagraph">
    <w:name w:val="List Paragraph"/>
    <w:basedOn w:val="Normal"/>
    <w:link w:val="ListParagraphChar"/>
    <w:uiPriority w:val="34"/>
    <w:qFormat/>
    <w:rsid w:val="00787F12"/>
    <w:pPr>
      <w:ind w:left="720"/>
      <w:contextualSpacing/>
    </w:pPr>
  </w:style>
  <w:style w:type="paragraph" w:customStyle="1" w:styleId="yiv2081761922msonormal">
    <w:name w:val="yiv2081761922msonormal"/>
    <w:basedOn w:val="Normal"/>
    <w:uiPriority w:val="99"/>
    <w:qFormat/>
    <w:rsid w:val="00EE6073"/>
    <w:pPr>
      <w:spacing w:beforeAutospacing="1" w:afterAutospacing="1"/>
    </w:pPr>
    <w:rPr>
      <w:szCs w:val="24"/>
      <w:lang w:eastAsia="en-GB"/>
    </w:rPr>
  </w:style>
  <w:style w:type="paragraph" w:customStyle="1" w:styleId="Default">
    <w:name w:val="Default"/>
    <w:basedOn w:val="Normal"/>
    <w:qFormat/>
    <w:rsid w:val="006102FA"/>
    <w:rPr>
      <w:rFonts w:ascii="Arial" w:hAnsi="Arial" w:cs="Arial"/>
      <w:color w:val="000000"/>
      <w:szCs w:val="24"/>
      <w:lang w:eastAsia="en-GB"/>
    </w:rPr>
  </w:style>
  <w:style w:type="paragraph" w:customStyle="1" w:styleId="CM84">
    <w:name w:val="CM84"/>
    <w:basedOn w:val="Normal"/>
    <w:uiPriority w:val="99"/>
    <w:qFormat/>
    <w:rsid w:val="006102FA"/>
    <w:rPr>
      <w:rFonts w:ascii="Arial" w:hAnsi="Arial" w:cs="Arial"/>
      <w:szCs w:val="24"/>
      <w:lang w:eastAsia="en-GB"/>
    </w:rPr>
  </w:style>
  <w:style w:type="paragraph" w:customStyle="1" w:styleId="s10">
    <w:name w:val="s10"/>
    <w:basedOn w:val="Normal"/>
    <w:qFormat/>
    <w:rsid w:val="0072726C"/>
    <w:pPr>
      <w:spacing w:beforeAutospacing="1" w:afterAutospacing="1"/>
    </w:pPr>
    <w:rPr>
      <w:rFonts w:eastAsiaTheme="minorHAnsi"/>
      <w:szCs w:val="24"/>
      <w:lang w:eastAsia="en-GB"/>
    </w:rPr>
  </w:style>
  <w:style w:type="paragraph" w:customStyle="1" w:styleId="s23">
    <w:name w:val="s23"/>
    <w:basedOn w:val="Normal"/>
    <w:qFormat/>
    <w:rsid w:val="0072726C"/>
    <w:pPr>
      <w:spacing w:beforeAutospacing="1" w:afterAutospacing="1"/>
    </w:pPr>
    <w:rPr>
      <w:rFonts w:eastAsiaTheme="minorHAnsi"/>
      <w:szCs w:val="24"/>
      <w:lang w:eastAsia="en-GB"/>
    </w:rPr>
  </w:style>
  <w:style w:type="paragraph" w:customStyle="1" w:styleId="s25">
    <w:name w:val="s25"/>
    <w:basedOn w:val="Normal"/>
    <w:qFormat/>
    <w:rsid w:val="0072726C"/>
    <w:pPr>
      <w:spacing w:beforeAutospacing="1" w:afterAutospacing="1"/>
    </w:pPr>
    <w:rPr>
      <w:rFonts w:eastAsiaTheme="minorHAnsi"/>
      <w:szCs w:val="24"/>
      <w:lang w:eastAsia="en-GB"/>
    </w:rPr>
  </w:style>
  <w:style w:type="paragraph" w:customStyle="1" w:styleId="s38">
    <w:name w:val="s38"/>
    <w:basedOn w:val="Normal"/>
    <w:qFormat/>
    <w:rsid w:val="0072726C"/>
    <w:pPr>
      <w:spacing w:beforeAutospacing="1" w:afterAutospacing="1"/>
    </w:pPr>
    <w:rPr>
      <w:rFonts w:eastAsiaTheme="minorHAnsi"/>
      <w:szCs w:val="24"/>
      <w:lang w:eastAsia="en-GB"/>
    </w:rPr>
  </w:style>
  <w:style w:type="paragraph" w:customStyle="1" w:styleId="s40">
    <w:name w:val="s40"/>
    <w:basedOn w:val="Normal"/>
    <w:qFormat/>
    <w:rsid w:val="0072726C"/>
    <w:pPr>
      <w:spacing w:beforeAutospacing="1" w:afterAutospacing="1"/>
    </w:pPr>
    <w:rPr>
      <w:rFonts w:eastAsiaTheme="minorHAnsi"/>
      <w:szCs w:val="24"/>
      <w:lang w:eastAsia="en-GB"/>
    </w:rPr>
  </w:style>
  <w:style w:type="paragraph" w:customStyle="1" w:styleId="xmsonormal">
    <w:name w:val="x_msonormal"/>
    <w:basedOn w:val="Normal"/>
    <w:qFormat/>
    <w:rsid w:val="00BD79CC"/>
    <w:pPr>
      <w:spacing w:beforeAutospacing="1" w:afterAutospacing="1"/>
    </w:pPr>
    <w:rPr>
      <w:szCs w:val="24"/>
      <w:lang w:eastAsia="en-GB"/>
    </w:rPr>
  </w:style>
  <w:style w:type="paragraph" w:styleId="NormalWeb">
    <w:name w:val="Normal (Web)"/>
    <w:basedOn w:val="Normal"/>
    <w:uiPriority w:val="99"/>
    <w:unhideWhenUsed/>
    <w:qFormat/>
    <w:rsid w:val="00BA1580"/>
    <w:pPr>
      <w:spacing w:beforeAutospacing="1" w:afterAutospacing="1"/>
    </w:pPr>
    <w:rPr>
      <w:rFonts w:eastAsiaTheme="minorHAnsi"/>
      <w:szCs w:val="24"/>
      <w:lang w:eastAsia="en-GB"/>
    </w:rPr>
  </w:style>
  <w:style w:type="paragraph" w:styleId="ListBullet">
    <w:name w:val="List Bullet"/>
    <w:basedOn w:val="Normal"/>
    <w:qFormat/>
    <w:rsid w:val="00BB53A1"/>
    <w:pPr>
      <w:contextualSpacing/>
    </w:pPr>
  </w:style>
  <w:style w:type="paragraph" w:styleId="NoSpacing">
    <w:name w:val="No Spacing"/>
    <w:uiPriority w:val="1"/>
    <w:qFormat/>
    <w:rsid w:val="00776DF9"/>
    <w:rPr>
      <w:sz w:val="24"/>
      <w:szCs w:val="20"/>
      <w:lang w:val="en-GB"/>
    </w:rPr>
  </w:style>
  <w:style w:type="paragraph" w:styleId="PlainText">
    <w:name w:val="Plain Text"/>
    <w:basedOn w:val="Normal"/>
    <w:link w:val="PlainTextChar"/>
    <w:uiPriority w:val="99"/>
    <w:unhideWhenUsed/>
    <w:qFormat/>
    <w:rsid w:val="00757FC9"/>
    <w:rPr>
      <w:rFonts w:ascii="Calibri" w:eastAsiaTheme="minorHAnsi" w:hAnsi="Calibri" w:cstheme="minorBidi"/>
      <w:sz w:val="22"/>
      <w:szCs w:val="21"/>
    </w:rPr>
  </w:style>
  <w:style w:type="paragraph" w:styleId="HTMLPreformatted">
    <w:name w:val="HTML Preformatted"/>
    <w:basedOn w:val="Normal"/>
    <w:link w:val="HTMLPreformattedChar"/>
    <w:uiPriority w:val="99"/>
    <w:semiHidden/>
    <w:unhideWhenUsed/>
    <w:qFormat/>
    <w:rsid w:val="003F1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paragraph" w:customStyle="1" w:styleId="s17">
    <w:name w:val="s17"/>
    <w:basedOn w:val="Normal"/>
    <w:qFormat/>
    <w:rsid w:val="00964208"/>
    <w:pPr>
      <w:spacing w:beforeAutospacing="1" w:afterAutospacing="1"/>
    </w:pPr>
    <w:rPr>
      <w:rFonts w:ascii="Calibri" w:eastAsiaTheme="minorHAnsi" w:hAnsi="Calibri" w:cs="Calibri"/>
      <w:sz w:val="22"/>
      <w:szCs w:val="22"/>
    </w:rPr>
  </w:style>
  <w:style w:type="paragraph" w:customStyle="1" w:styleId="Pa1">
    <w:name w:val="Pa1"/>
    <w:basedOn w:val="Normal"/>
    <w:next w:val="Normal"/>
    <w:uiPriority w:val="99"/>
    <w:qFormat/>
    <w:rsid w:val="00B621C0"/>
    <w:pPr>
      <w:spacing w:line="241" w:lineRule="atLeast"/>
    </w:pPr>
    <w:rPr>
      <w:rFonts w:ascii="Century Gothic" w:eastAsiaTheme="minorHAnsi" w:hAnsi="Century Gothic" w:cstheme="minorBidi"/>
      <w:szCs w:val="24"/>
    </w:rPr>
  </w:style>
  <w:style w:type="paragraph" w:customStyle="1" w:styleId="xxmsonormal">
    <w:name w:val="x_xmsonormal"/>
    <w:basedOn w:val="Normal"/>
    <w:qFormat/>
    <w:rsid w:val="001B6066"/>
    <w:pPr>
      <w:spacing w:beforeAutospacing="1" w:afterAutospacing="1"/>
    </w:pPr>
    <w:rPr>
      <w:rFonts w:ascii="Calibri" w:eastAsiaTheme="minorHAnsi" w:hAnsi="Calibri" w:cs="Calibri"/>
      <w:sz w:val="22"/>
      <w:szCs w:val="22"/>
      <w:lang w:eastAsia="en-GB"/>
    </w:rPr>
  </w:style>
  <w:style w:type="table" w:styleId="TableGrid">
    <w:name w:val="Table Grid"/>
    <w:basedOn w:val="TableNormal"/>
    <w:rsid w:val="00224B83"/>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FA3317"/>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4570C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20FB"/>
    <w:rPr>
      <w:sz w:val="24"/>
      <w:szCs w:val="20"/>
      <w:lang w:val="en-GB"/>
    </w:rPr>
  </w:style>
  <w:style w:type="character" w:styleId="CommentReference">
    <w:name w:val="annotation reference"/>
    <w:basedOn w:val="DefaultParagraphFont"/>
    <w:uiPriority w:val="99"/>
    <w:semiHidden/>
    <w:unhideWhenUsed/>
    <w:rsid w:val="001F2D31"/>
    <w:rPr>
      <w:sz w:val="16"/>
      <w:szCs w:val="16"/>
    </w:rPr>
  </w:style>
  <w:style w:type="paragraph" w:styleId="CommentText">
    <w:name w:val="annotation text"/>
    <w:basedOn w:val="Normal"/>
    <w:link w:val="CommentTextChar"/>
    <w:uiPriority w:val="99"/>
    <w:semiHidden/>
    <w:unhideWhenUsed/>
    <w:rsid w:val="001F2D31"/>
    <w:rPr>
      <w:sz w:val="20"/>
    </w:rPr>
  </w:style>
  <w:style w:type="character" w:customStyle="1" w:styleId="CommentTextChar">
    <w:name w:val="Comment Text Char"/>
    <w:basedOn w:val="DefaultParagraphFont"/>
    <w:link w:val="CommentText"/>
    <w:uiPriority w:val="99"/>
    <w:semiHidden/>
    <w:rsid w:val="001F2D31"/>
    <w:rPr>
      <w:szCs w:val="20"/>
      <w:lang w:val="en-GB"/>
    </w:rPr>
  </w:style>
  <w:style w:type="paragraph" w:styleId="CommentSubject">
    <w:name w:val="annotation subject"/>
    <w:basedOn w:val="CommentText"/>
    <w:next w:val="CommentText"/>
    <w:link w:val="CommentSubjectChar"/>
    <w:uiPriority w:val="99"/>
    <w:semiHidden/>
    <w:unhideWhenUsed/>
    <w:rsid w:val="001F2D31"/>
    <w:rPr>
      <w:b/>
      <w:bCs/>
    </w:rPr>
  </w:style>
  <w:style w:type="character" w:customStyle="1" w:styleId="CommentSubjectChar">
    <w:name w:val="Comment Subject Char"/>
    <w:basedOn w:val="CommentTextChar"/>
    <w:link w:val="CommentSubject"/>
    <w:uiPriority w:val="99"/>
    <w:semiHidden/>
    <w:rsid w:val="001F2D31"/>
    <w:rPr>
      <w:b/>
      <w:bCs/>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29183">
      <w:bodyDiv w:val="1"/>
      <w:marLeft w:val="0"/>
      <w:marRight w:val="0"/>
      <w:marTop w:val="0"/>
      <w:marBottom w:val="0"/>
      <w:divBdr>
        <w:top w:val="none" w:sz="0" w:space="0" w:color="auto"/>
        <w:left w:val="none" w:sz="0" w:space="0" w:color="auto"/>
        <w:bottom w:val="none" w:sz="0" w:space="0" w:color="auto"/>
        <w:right w:val="none" w:sz="0" w:space="0" w:color="auto"/>
      </w:divBdr>
    </w:div>
    <w:div w:id="634678594">
      <w:bodyDiv w:val="1"/>
      <w:marLeft w:val="0"/>
      <w:marRight w:val="0"/>
      <w:marTop w:val="0"/>
      <w:marBottom w:val="0"/>
      <w:divBdr>
        <w:top w:val="none" w:sz="0" w:space="0" w:color="auto"/>
        <w:left w:val="none" w:sz="0" w:space="0" w:color="auto"/>
        <w:bottom w:val="none" w:sz="0" w:space="0" w:color="auto"/>
        <w:right w:val="none" w:sz="0" w:space="0" w:color="auto"/>
      </w:divBdr>
    </w:div>
    <w:div w:id="2072842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01E7490F81F543BE4800910CE618A0" ma:contentTypeVersion="10" ma:contentTypeDescription="Create a new document." ma:contentTypeScope="" ma:versionID="e67a77d048d79a9fc464b570996f57f7">
  <xsd:schema xmlns:xsd="http://www.w3.org/2001/XMLSchema" xmlns:xs="http://www.w3.org/2001/XMLSchema" xmlns:p="http://schemas.microsoft.com/office/2006/metadata/properties" xmlns:ns2="176dab76-b9f5-435e-9c35-898c827afcbe" xmlns:ns3="aadab12a-aef8-4533-9621-a6375b05c6c9" targetNamespace="http://schemas.microsoft.com/office/2006/metadata/properties" ma:root="true" ma:fieldsID="754fbeb6c728a3c543b75eaf0162b3a2" ns2:_="" ns3:_="">
    <xsd:import namespace="176dab76-b9f5-435e-9c35-898c827afcbe"/>
    <xsd:import namespace="aadab12a-aef8-4533-9621-a6375b05c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dab76-b9f5-435e-9c35-898c827af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32049d-4151-46ee-bff7-74dd3244bb5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dab12a-aef8-4533-9621-a6375b05c6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08d7bfc-8b65-4a10-a483-fef44de4a8b0}" ma:internalName="TaxCatchAll" ma:showField="CatchAllData" ma:web="aadab12a-aef8-4533-9621-a6375b05c6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aadab12a-aef8-4533-9621-a6375b05c6c9" xsi:nil="true"/>
    <lcf76f155ced4ddcb4097134ff3c332f xmlns="176dab76-b9f5-435e-9c35-898c827afc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ABA8C0-FCAF-4199-8A1B-BBB364695945}">
  <ds:schemaRefs>
    <ds:schemaRef ds:uri="http://schemas.microsoft.com/sharepoint/v3/contenttype/forms"/>
  </ds:schemaRefs>
</ds:datastoreItem>
</file>

<file path=customXml/itemProps2.xml><?xml version="1.0" encoding="utf-8"?>
<ds:datastoreItem xmlns:ds="http://schemas.openxmlformats.org/officeDocument/2006/customXml" ds:itemID="{637345FE-C5B1-4685-94CE-C4536B15EA31}"/>
</file>

<file path=customXml/itemProps3.xml><?xml version="1.0" encoding="utf-8"?>
<ds:datastoreItem xmlns:ds="http://schemas.openxmlformats.org/officeDocument/2006/customXml" ds:itemID="{EC365596-DACE-4461-BD66-A71EFBFCD925}">
  <ds:schemaRefs>
    <ds:schemaRef ds:uri="http://schemas.openxmlformats.org/officeDocument/2006/bibliography"/>
  </ds:schemaRefs>
</ds:datastoreItem>
</file>

<file path=customXml/itemProps4.xml><?xml version="1.0" encoding="utf-8"?>
<ds:datastoreItem xmlns:ds="http://schemas.openxmlformats.org/officeDocument/2006/customXml" ds:itemID="{D9E7984F-23B6-464B-B980-490C92CFFFE9}">
  <ds:schemaRefs>
    <ds:schemaRef ds:uri="http://schemas.microsoft.com/office/2006/metadata/properties"/>
    <ds:schemaRef ds:uri="http://schemas.microsoft.com/office/infopath/2007/PartnerControls"/>
    <ds:schemaRef ds:uri="aadab12a-aef8-4533-9621-a6375b05c6c9"/>
    <ds:schemaRef ds:uri="176dab76-b9f5-435e-9c35-898c827afcbe"/>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DISS TOWN COUNCIL</vt:lpstr>
    </vt:vector>
  </TitlesOfParts>
  <Company>Diss Town Council</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 TOWN COUNCIL</dc:title>
  <dc:subject/>
  <dc:creator>Sonya</dc:creator>
  <dc:description/>
  <cp:lastModifiedBy>Kimberley Jaynes</cp:lastModifiedBy>
  <cp:revision>195</cp:revision>
  <cp:lastPrinted>2022-11-02T13:21:00Z</cp:lastPrinted>
  <dcterms:created xsi:type="dcterms:W3CDTF">2022-09-28T10:09:00Z</dcterms:created>
  <dcterms:modified xsi:type="dcterms:W3CDTF">2023-01-27T10:58:00Z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AuthorIds_UIVersion_2560">
    <vt:lpwstr>16</vt:lpwstr>
  </property>
  <property fmtid="{D5CDD505-2E9C-101B-9397-08002B2CF9AE}" pid="4" name="AuthorIds_UIVersion_3072">
    <vt:lpwstr>19</vt:lpwstr>
  </property>
  <property fmtid="{D5CDD505-2E9C-101B-9397-08002B2CF9AE}" pid="5" name="Company">
    <vt:lpwstr>Diss Town Council</vt:lpwstr>
  </property>
  <property fmtid="{D5CDD505-2E9C-101B-9397-08002B2CF9AE}" pid="6" name="ContentTypeId">
    <vt:lpwstr>0x0101001A01E7490F81F543BE4800910CE618A0</vt:lpwstr>
  </property>
  <property fmtid="{D5CDD505-2E9C-101B-9397-08002B2CF9AE}" pid="7" name="DocSecurity">
    <vt:i4>0</vt:i4>
  </property>
  <property fmtid="{D5CDD505-2E9C-101B-9397-08002B2CF9AE}" pid="8" name="HyperlinksChanged">
    <vt:bool>false</vt:bool>
  </property>
  <property fmtid="{D5CDD505-2E9C-101B-9397-08002B2CF9AE}" pid="9" name="LinksUpToDate">
    <vt:bool>false</vt:bool>
  </property>
  <property fmtid="{D5CDD505-2E9C-101B-9397-08002B2CF9AE}" pid="10" name="Order">
    <vt:i4>2330800</vt:i4>
  </property>
  <property fmtid="{D5CDD505-2E9C-101B-9397-08002B2CF9AE}" pid="11" name="ScaleCrop">
    <vt:bool>false</vt:bool>
  </property>
  <property fmtid="{D5CDD505-2E9C-101B-9397-08002B2CF9AE}" pid="12" name="ShareDoc">
    <vt:bool>false</vt:bool>
  </property>
  <property fmtid="{D5CDD505-2E9C-101B-9397-08002B2CF9AE}" pid="13" name="MediaServiceImageTags">
    <vt:lpwstr/>
  </property>
</Properties>
</file>